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F5873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徐州医科大学附属医院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采购中心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采购报价单</w:t>
      </w:r>
    </w:p>
    <w:p w14:paraId="6BCA6E11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喷淋湿式报警阀组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安全保卫处</w:t>
      </w:r>
      <w:r>
        <w:rPr>
          <w:rFonts w:hint="eastAsia"/>
          <w:sz w:val="28"/>
          <w:szCs w:val="28"/>
          <w:lang w:eastAsia="zh-CN"/>
        </w:rPr>
        <w:t>）</w:t>
      </w:r>
    </w:p>
    <w:p w14:paraId="0F4BDC02">
      <w:pP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</w:rPr>
        <w:t>项目概况：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根据消防支队双随机检查工作要求，更换老化、损坏的喷淋湿式报警阀组，以保障湿式喷淋系统报警灵敏，符合消防安全运行要求。</w:t>
      </w:r>
      <w:r>
        <w:rPr>
          <w:rFonts w:hint="eastAsia"/>
          <w:sz w:val="28"/>
          <w:szCs w:val="28"/>
          <w:lang w:val="en-US" w:eastAsia="zh-CN"/>
        </w:rPr>
        <w:t>具体明细附后。质保期不得少于3年。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使用国标优质品牌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。</w:t>
      </w:r>
      <w:bookmarkStart w:id="0" w:name="_GoBack"/>
      <w:bookmarkEnd w:id="0"/>
    </w:p>
    <w:p w14:paraId="33D4FDA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项目预算：49500元。</w:t>
      </w:r>
    </w:p>
    <w:p w14:paraId="121727A6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eastAsia="zh-CN"/>
        </w:rPr>
        <w:t>赵</w:t>
      </w:r>
      <w:r>
        <w:rPr>
          <w:rFonts w:hint="eastAsia"/>
          <w:sz w:val="28"/>
          <w:szCs w:val="28"/>
        </w:rPr>
        <w:t>老师   0516-8580</w:t>
      </w:r>
      <w:r>
        <w:rPr>
          <w:rFonts w:hint="eastAsia"/>
          <w:sz w:val="28"/>
          <w:szCs w:val="28"/>
          <w:lang w:val="en-US" w:eastAsia="zh-CN"/>
        </w:rPr>
        <w:t>5093</w:t>
      </w:r>
    </w:p>
    <w:tbl>
      <w:tblPr>
        <w:tblStyle w:val="7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087"/>
        <w:gridCol w:w="2289"/>
        <w:gridCol w:w="2805"/>
        <w:gridCol w:w="1800"/>
      </w:tblGrid>
      <w:tr w14:paraId="66BC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4" w:type="dxa"/>
            <w:noWrap w:val="0"/>
            <w:vAlign w:val="center"/>
          </w:tcPr>
          <w:p w14:paraId="22B6DEDE">
            <w:pPr>
              <w:widowControl w:val="0"/>
              <w:tabs>
                <w:tab w:val="left" w:pos="840"/>
              </w:tabs>
              <w:ind w:right="-84" w:rightChars="-40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序号</w:t>
            </w:r>
          </w:p>
        </w:tc>
        <w:tc>
          <w:tcPr>
            <w:tcW w:w="1087" w:type="dxa"/>
            <w:noWrap w:val="0"/>
            <w:vAlign w:val="center"/>
          </w:tcPr>
          <w:p w14:paraId="74626137">
            <w:pPr>
              <w:widowControl w:val="0"/>
              <w:ind w:right="-3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位置</w:t>
            </w:r>
          </w:p>
        </w:tc>
        <w:tc>
          <w:tcPr>
            <w:tcW w:w="2289" w:type="dxa"/>
            <w:noWrap w:val="0"/>
            <w:vAlign w:val="center"/>
          </w:tcPr>
          <w:p w14:paraId="4860B763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名称</w:t>
            </w:r>
          </w:p>
        </w:tc>
        <w:tc>
          <w:tcPr>
            <w:tcW w:w="2805" w:type="dxa"/>
            <w:noWrap w:val="0"/>
            <w:vAlign w:val="center"/>
          </w:tcPr>
          <w:p w14:paraId="559C5B97">
            <w:pPr>
              <w:widowControl w:val="0"/>
              <w:ind w:right="-101" w:rightChars="-48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型号</w:t>
            </w:r>
          </w:p>
        </w:tc>
        <w:tc>
          <w:tcPr>
            <w:tcW w:w="1800" w:type="dxa"/>
            <w:noWrap w:val="0"/>
            <w:vAlign w:val="center"/>
          </w:tcPr>
          <w:p w14:paraId="59F82A88">
            <w:pPr>
              <w:widowControl w:val="0"/>
              <w:ind w:right="-13" w:rightChars="-6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数量（套）</w:t>
            </w:r>
          </w:p>
        </w:tc>
      </w:tr>
      <w:tr w14:paraId="5695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noWrap w:val="0"/>
            <w:vAlign w:val="center"/>
          </w:tcPr>
          <w:p w14:paraId="6BFE3070">
            <w:pPr>
              <w:widowControl w:val="0"/>
              <w:numPr>
                <w:ilvl w:val="0"/>
                <w:numId w:val="1"/>
              </w:numPr>
              <w:tabs>
                <w:tab w:val="left" w:pos="840"/>
              </w:tabs>
              <w:ind w:right="-84" w:rightChars="-40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1087" w:type="dxa"/>
            <w:vMerge w:val="restart"/>
            <w:noWrap w:val="0"/>
            <w:vAlign w:val="center"/>
          </w:tcPr>
          <w:p w14:paraId="65BBBA71">
            <w:pPr>
              <w:widowControl w:val="0"/>
              <w:ind w:right="-3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2号楼负1层</w:t>
            </w:r>
          </w:p>
        </w:tc>
        <w:tc>
          <w:tcPr>
            <w:tcW w:w="2289" w:type="dxa"/>
            <w:noWrap w:val="0"/>
            <w:vAlign w:val="center"/>
          </w:tcPr>
          <w:p w14:paraId="58F32CC8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湿式报警阀</w:t>
            </w:r>
          </w:p>
        </w:tc>
        <w:tc>
          <w:tcPr>
            <w:tcW w:w="2805" w:type="dxa"/>
            <w:noWrap w:val="0"/>
            <w:vAlign w:val="center"/>
          </w:tcPr>
          <w:p w14:paraId="5009B724">
            <w:pPr>
              <w:widowControl w:val="0"/>
              <w:ind w:right="-170" w:rightChars="-8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DN150</w:t>
            </w:r>
          </w:p>
          <w:p w14:paraId="75647682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工作压力:1.0MPa</w:t>
            </w:r>
          </w:p>
        </w:tc>
        <w:tc>
          <w:tcPr>
            <w:tcW w:w="1800" w:type="dxa"/>
            <w:noWrap w:val="0"/>
            <w:vAlign w:val="center"/>
          </w:tcPr>
          <w:p w14:paraId="15B74C8D">
            <w:pPr>
              <w:widowControl w:val="0"/>
              <w:ind w:right="-13" w:rightChars="-6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1</w:t>
            </w:r>
          </w:p>
        </w:tc>
      </w:tr>
      <w:tr w14:paraId="2063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noWrap w:val="0"/>
            <w:vAlign w:val="center"/>
          </w:tcPr>
          <w:p w14:paraId="36D954BF">
            <w:pPr>
              <w:widowControl w:val="0"/>
              <w:numPr>
                <w:ilvl w:val="0"/>
                <w:numId w:val="1"/>
              </w:numPr>
              <w:tabs>
                <w:tab w:val="left" w:pos="840"/>
              </w:tabs>
              <w:ind w:right="-84" w:rightChars="-40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1087" w:type="dxa"/>
            <w:vMerge w:val="continue"/>
            <w:noWrap w:val="0"/>
            <w:vAlign w:val="center"/>
          </w:tcPr>
          <w:p w14:paraId="282767CD">
            <w:pPr>
              <w:widowControl w:val="0"/>
              <w:ind w:right="-3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52925E0A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湿式报警阀</w:t>
            </w:r>
          </w:p>
        </w:tc>
        <w:tc>
          <w:tcPr>
            <w:tcW w:w="2805" w:type="dxa"/>
            <w:noWrap w:val="0"/>
            <w:vAlign w:val="center"/>
          </w:tcPr>
          <w:p w14:paraId="1FDAC597">
            <w:pPr>
              <w:widowControl w:val="0"/>
              <w:ind w:right="-170" w:rightChars="-8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DN100</w:t>
            </w:r>
          </w:p>
          <w:p w14:paraId="3464B88F">
            <w:pPr>
              <w:widowControl w:val="0"/>
              <w:ind w:right="-170" w:rightChars="-8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工作压力:1.0MPa</w:t>
            </w:r>
          </w:p>
        </w:tc>
        <w:tc>
          <w:tcPr>
            <w:tcW w:w="1800" w:type="dxa"/>
            <w:noWrap w:val="0"/>
            <w:vAlign w:val="center"/>
          </w:tcPr>
          <w:p w14:paraId="3291A97B">
            <w:pPr>
              <w:widowControl w:val="0"/>
              <w:ind w:right="-13" w:rightChars="-6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3</w:t>
            </w:r>
          </w:p>
        </w:tc>
      </w:tr>
      <w:tr w14:paraId="7C00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noWrap w:val="0"/>
            <w:vAlign w:val="center"/>
          </w:tcPr>
          <w:p w14:paraId="5AA71F01">
            <w:pPr>
              <w:widowControl w:val="0"/>
              <w:numPr>
                <w:ilvl w:val="0"/>
                <w:numId w:val="1"/>
              </w:numPr>
              <w:tabs>
                <w:tab w:val="left" w:pos="840"/>
              </w:tabs>
              <w:ind w:right="-84" w:rightChars="-40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1087" w:type="dxa"/>
            <w:vMerge w:val="continue"/>
            <w:noWrap w:val="0"/>
            <w:vAlign w:val="center"/>
          </w:tcPr>
          <w:p w14:paraId="3F208D0E">
            <w:pPr>
              <w:widowControl w:val="0"/>
              <w:ind w:right="-3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5AEB0CBC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信号蝶阀</w:t>
            </w:r>
          </w:p>
        </w:tc>
        <w:tc>
          <w:tcPr>
            <w:tcW w:w="2805" w:type="dxa"/>
            <w:noWrap w:val="0"/>
            <w:vAlign w:val="center"/>
          </w:tcPr>
          <w:p w14:paraId="4FFBA316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DN150</w:t>
            </w:r>
          </w:p>
        </w:tc>
        <w:tc>
          <w:tcPr>
            <w:tcW w:w="1800" w:type="dxa"/>
            <w:noWrap w:val="0"/>
            <w:vAlign w:val="center"/>
          </w:tcPr>
          <w:p w14:paraId="337D0649">
            <w:pPr>
              <w:widowControl w:val="0"/>
              <w:ind w:right="-13" w:rightChars="-6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2</w:t>
            </w:r>
          </w:p>
        </w:tc>
      </w:tr>
      <w:tr w14:paraId="062F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noWrap w:val="0"/>
            <w:vAlign w:val="center"/>
          </w:tcPr>
          <w:p w14:paraId="7B895825">
            <w:pPr>
              <w:widowControl w:val="0"/>
              <w:numPr>
                <w:ilvl w:val="0"/>
                <w:numId w:val="1"/>
              </w:numPr>
              <w:tabs>
                <w:tab w:val="left" w:pos="840"/>
              </w:tabs>
              <w:ind w:right="-84" w:rightChars="-40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1087" w:type="dxa"/>
            <w:vMerge w:val="continue"/>
            <w:noWrap w:val="0"/>
            <w:vAlign w:val="center"/>
          </w:tcPr>
          <w:p w14:paraId="24C9129B">
            <w:pPr>
              <w:widowControl w:val="0"/>
              <w:ind w:right="-3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7E33F795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信号蝶阀</w:t>
            </w:r>
          </w:p>
        </w:tc>
        <w:tc>
          <w:tcPr>
            <w:tcW w:w="2805" w:type="dxa"/>
            <w:noWrap w:val="0"/>
            <w:vAlign w:val="center"/>
          </w:tcPr>
          <w:p w14:paraId="5066C562">
            <w:pPr>
              <w:widowControl w:val="0"/>
              <w:ind w:right="-170" w:rightChars="-8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DN100</w:t>
            </w:r>
          </w:p>
        </w:tc>
        <w:tc>
          <w:tcPr>
            <w:tcW w:w="1800" w:type="dxa"/>
            <w:noWrap w:val="0"/>
            <w:vAlign w:val="center"/>
          </w:tcPr>
          <w:p w14:paraId="2A265529">
            <w:pPr>
              <w:widowControl w:val="0"/>
              <w:ind w:right="-13" w:rightChars="-6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6</w:t>
            </w:r>
          </w:p>
        </w:tc>
      </w:tr>
      <w:tr w14:paraId="623D1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noWrap w:val="0"/>
            <w:vAlign w:val="center"/>
          </w:tcPr>
          <w:p w14:paraId="52B4EFBA">
            <w:pPr>
              <w:widowControl w:val="0"/>
              <w:numPr>
                <w:ilvl w:val="0"/>
                <w:numId w:val="1"/>
              </w:numPr>
              <w:tabs>
                <w:tab w:val="left" w:pos="840"/>
              </w:tabs>
              <w:ind w:right="-84" w:rightChars="-40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1087" w:type="dxa"/>
            <w:vMerge w:val="continue"/>
            <w:noWrap w:val="0"/>
            <w:vAlign w:val="center"/>
          </w:tcPr>
          <w:p w14:paraId="0B2C938C">
            <w:pPr>
              <w:widowControl w:val="0"/>
              <w:ind w:right="-3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1A1CCDA9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减压阀</w:t>
            </w:r>
          </w:p>
        </w:tc>
        <w:tc>
          <w:tcPr>
            <w:tcW w:w="2805" w:type="dxa"/>
            <w:noWrap w:val="0"/>
            <w:vAlign w:val="center"/>
          </w:tcPr>
          <w:p w14:paraId="23765F94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DN150</w:t>
            </w:r>
          </w:p>
        </w:tc>
        <w:tc>
          <w:tcPr>
            <w:tcW w:w="1800" w:type="dxa"/>
            <w:noWrap w:val="0"/>
            <w:vAlign w:val="center"/>
          </w:tcPr>
          <w:p w14:paraId="0B414EE7">
            <w:pPr>
              <w:widowControl w:val="0"/>
              <w:ind w:right="-13" w:rightChars="-6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1</w:t>
            </w:r>
          </w:p>
        </w:tc>
      </w:tr>
      <w:tr w14:paraId="22B4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noWrap w:val="0"/>
            <w:vAlign w:val="center"/>
          </w:tcPr>
          <w:p w14:paraId="1A0CF4BC">
            <w:pPr>
              <w:widowControl w:val="0"/>
              <w:numPr>
                <w:ilvl w:val="0"/>
                <w:numId w:val="1"/>
              </w:numPr>
              <w:tabs>
                <w:tab w:val="left" w:pos="840"/>
              </w:tabs>
              <w:ind w:right="-84" w:rightChars="-40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1087" w:type="dxa"/>
            <w:vMerge w:val="continue"/>
            <w:noWrap w:val="0"/>
            <w:vAlign w:val="center"/>
          </w:tcPr>
          <w:p w14:paraId="1811D625">
            <w:pPr>
              <w:widowControl w:val="0"/>
              <w:ind w:right="-3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5DB6026C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减压阀</w:t>
            </w:r>
          </w:p>
        </w:tc>
        <w:tc>
          <w:tcPr>
            <w:tcW w:w="2805" w:type="dxa"/>
            <w:noWrap w:val="0"/>
            <w:vAlign w:val="center"/>
          </w:tcPr>
          <w:p w14:paraId="59AD62F6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DN100</w:t>
            </w:r>
          </w:p>
        </w:tc>
        <w:tc>
          <w:tcPr>
            <w:tcW w:w="1800" w:type="dxa"/>
            <w:noWrap w:val="0"/>
            <w:vAlign w:val="center"/>
          </w:tcPr>
          <w:p w14:paraId="79DC4ADA">
            <w:pPr>
              <w:widowControl w:val="0"/>
              <w:ind w:right="-13" w:rightChars="-6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2</w:t>
            </w:r>
          </w:p>
        </w:tc>
      </w:tr>
      <w:tr w14:paraId="2A7A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noWrap w:val="0"/>
            <w:vAlign w:val="center"/>
          </w:tcPr>
          <w:p w14:paraId="3BA2BFE9">
            <w:pPr>
              <w:widowControl w:val="0"/>
              <w:numPr>
                <w:ilvl w:val="0"/>
                <w:numId w:val="1"/>
              </w:numPr>
              <w:tabs>
                <w:tab w:val="left" w:pos="840"/>
              </w:tabs>
              <w:ind w:right="-84" w:rightChars="-40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1087" w:type="dxa"/>
            <w:vMerge w:val="restart"/>
            <w:noWrap w:val="0"/>
            <w:vAlign w:val="center"/>
          </w:tcPr>
          <w:p w14:paraId="58B66C53">
            <w:pPr>
              <w:widowControl w:val="0"/>
              <w:ind w:right="-3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4号楼负1层</w:t>
            </w:r>
          </w:p>
        </w:tc>
        <w:tc>
          <w:tcPr>
            <w:tcW w:w="2289" w:type="dxa"/>
            <w:noWrap w:val="0"/>
            <w:vAlign w:val="center"/>
          </w:tcPr>
          <w:p w14:paraId="3E19CE6B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湿式报警阀</w:t>
            </w:r>
          </w:p>
        </w:tc>
        <w:tc>
          <w:tcPr>
            <w:tcW w:w="2805" w:type="dxa"/>
            <w:noWrap w:val="0"/>
            <w:vAlign w:val="center"/>
          </w:tcPr>
          <w:p w14:paraId="5D024FEE">
            <w:pPr>
              <w:widowControl w:val="0"/>
              <w:ind w:right="-170" w:rightChars="-8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DN150</w:t>
            </w:r>
          </w:p>
          <w:p w14:paraId="4756A5CB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工作压力:1.0MPa</w:t>
            </w:r>
          </w:p>
        </w:tc>
        <w:tc>
          <w:tcPr>
            <w:tcW w:w="1800" w:type="dxa"/>
            <w:noWrap w:val="0"/>
            <w:vAlign w:val="center"/>
          </w:tcPr>
          <w:p w14:paraId="338EE39F">
            <w:pPr>
              <w:widowControl w:val="0"/>
              <w:ind w:right="-13" w:rightChars="-6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1</w:t>
            </w:r>
          </w:p>
        </w:tc>
      </w:tr>
      <w:tr w14:paraId="16AF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noWrap w:val="0"/>
            <w:vAlign w:val="center"/>
          </w:tcPr>
          <w:p w14:paraId="1A87973D">
            <w:pPr>
              <w:widowControl w:val="0"/>
              <w:numPr>
                <w:ilvl w:val="0"/>
                <w:numId w:val="1"/>
              </w:numPr>
              <w:tabs>
                <w:tab w:val="left" w:pos="840"/>
              </w:tabs>
              <w:ind w:right="-84" w:rightChars="-40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1087" w:type="dxa"/>
            <w:vMerge w:val="continue"/>
            <w:noWrap w:val="0"/>
            <w:vAlign w:val="center"/>
          </w:tcPr>
          <w:p w14:paraId="0CB080A2">
            <w:pPr>
              <w:widowControl w:val="0"/>
              <w:ind w:right="-3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6C71ED52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信号蝶阀</w:t>
            </w:r>
          </w:p>
        </w:tc>
        <w:tc>
          <w:tcPr>
            <w:tcW w:w="2805" w:type="dxa"/>
            <w:noWrap w:val="0"/>
            <w:vAlign w:val="center"/>
          </w:tcPr>
          <w:p w14:paraId="4F08F3D3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DN150</w:t>
            </w:r>
          </w:p>
        </w:tc>
        <w:tc>
          <w:tcPr>
            <w:tcW w:w="1800" w:type="dxa"/>
            <w:noWrap w:val="0"/>
            <w:vAlign w:val="center"/>
          </w:tcPr>
          <w:p w14:paraId="715F8E57">
            <w:pPr>
              <w:widowControl w:val="0"/>
              <w:ind w:right="-13" w:rightChars="-6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2</w:t>
            </w:r>
          </w:p>
        </w:tc>
      </w:tr>
      <w:tr w14:paraId="0AAD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noWrap w:val="0"/>
            <w:vAlign w:val="center"/>
          </w:tcPr>
          <w:p w14:paraId="47595DBE">
            <w:pPr>
              <w:widowControl w:val="0"/>
              <w:numPr>
                <w:ilvl w:val="0"/>
                <w:numId w:val="1"/>
              </w:numPr>
              <w:tabs>
                <w:tab w:val="left" w:pos="840"/>
              </w:tabs>
              <w:ind w:right="-84" w:rightChars="-40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1087" w:type="dxa"/>
            <w:vMerge w:val="restart"/>
            <w:noWrap w:val="0"/>
            <w:vAlign w:val="center"/>
          </w:tcPr>
          <w:p w14:paraId="19B32E13">
            <w:pPr>
              <w:widowControl w:val="0"/>
              <w:ind w:right="-3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10号楼3层</w:t>
            </w:r>
          </w:p>
        </w:tc>
        <w:tc>
          <w:tcPr>
            <w:tcW w:w="2289" w:type="dxa"/>
            <w:noWrap w:val="0"/>
            <w:vAlign w:val="center"/>
          </w:tcPr>
          <w:p w14:paraId="773022B6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湿式报警阀</w:t>
            </w:r>
          </w:p>
        </w:tc>
        <w:tc>
          <w:tcPr>
            <w:tcW w:w="2805" w:type="dxa"/>
            <w:noWrap w:val="0"/>
            <w:vAlign w:val="center"/>
          </w:tcPr>
          <w:p w14:paraId="0DFED79A">
            <w:pPr>
              <w:widowControl w:val="0"/>
              <w:ind w:right="-170" w:rightChars="-8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DN150</w:t>
            </w:r>
          </w:p>
          <w:p w14:paraId="2BC90D5F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工作压力:1.0MPa</w:t>
            </w:r>
          </w:p>
        </w:tc>
        <w:tc>
          <w:tcPr>
            <w:tcW w:w="1800" w:type="dxa"/>
            <w:noWrap w:val="0"/>
            <w:vAlign w:val="center"/>
          </w:tcPr>
          <w:p w14:paraId="5ACBEAD0">
            <w:pPr>
              <w:widowControl w:val="0"/>
              <w:ind w:right="-13" w:rightChars="-6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1</w:t>
            </w:r>
          </w:p>
        </w:tc>
      </w:tr>
      <w:tr w14:paraId="322E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noWrap w:val="0"/>
            <w:vAlign w:val="center"/>
          </w:tcPr>
          <w:p w14:paraId="6A67CEB7">
            <w:pPr>
              <w:widowControl w:val="0"/>
              <w:numPr>
                <w:ilvl w:val="0"/>
                <w:numId w:val="1"/>
              </w:numPr>
              <w:tabs>
                <w:tab w:val="left" w:pos="840"/>
              </w:tabs>
              <w:ind w:right="-84" w:rightChars="-40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1087" w:type="dxa"/>
            <w:vMerge w:val="continue"/>
            <w:noWrap w:val="0"/>
            <w:vAlign w:val="center"/>
          </w:tcPr>
          <w:p w14:paraId="62A6A660">
            <w:pPr>
              <w:widowControl w:val="0"/>
              <w:ind w:right="-3"/>
              <w:jc w:val="center"/>
              <w:rPr>
                <w:rStyle w:val="16"/>
                <w:sz w:val="24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4B69CB0B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信号蝶阀</w:t>
            </w:r>
          </w:p>
        </w:tc>
        <w:tc>
          <w:tcPr>
            <w:tcW w:w="2805" w:type="dxa"/>
            <w:noWrap w:val="0"/>
            <w:vAlign w:val="center"/>
          </w:tcPr>
          <w:p w14:paraId="302DF7F0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DN150</w:t>
            </w:r>
          </w:p>
        </w:tc>
        <w:tc>
          <w:tcPr>
            <w:tcW w:w="1800" w:type="dxa"/>
            <w:noWrap w:val="0"/>
            <w:vAlign w:val="center"/>
          </w:tcPr>
          <w:p w14:paraId="4CF4CAB2">
            <w:pPr>
              <w:widowControl w:val="0"/>
              <w:ind w:right="-13" w:rightChars="-6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2</w:t>
            </w:r>
          </w:p>
        </w:tc>
      </w:tr>
      <w:tr w14:paraId="71BC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noWrap w:val="0"/>
            <w:vAlign w:val="center"/>
          </w:tcPr>
          <w:p w14:paraId="7DD3AA89">
            <w:pPr>
              <w:widowControl w:val="0"/>
              <w:numPr>
                <w:ilvl w:val="0"/>
                <w:numId w:val="1"/>
              </w:numPr>
              <w:tabs>
                <w:tab w:val="left" w:pos="840"/>
              </w:tabs>
              <w:ind w:right="-84" w:rightChars="-40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1087" w:type="dxa"/>
            <w:vMerge w:val="restart"/>
            <w:noWrap w:val="0"/>
            <w:vAlign w:val="center"/>
          </w:tcPr>
          <w:p w14:paraId="5B6DFA95">
            <w:pPr>
              <w:widowControl w:val="0"/>
              <w:ind w:right="-3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11号楼1层</w:t>
            </w:r>
          </w:p>
        </w:tc>
        <w:tc>
          <w:tcPr>
            <w:tcW w:w="2289" w:type="dxa"/>
            <w:noWrap w:val="0"/>
            <w:vAlign w:val="center"/>
          </w:tcPr>
          <w:p w14:paraId="267A96C0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湿式报警阀</w:t>
            </w:r>
          </w:p>
        </w:tc>
        <w:tc>
          <w:tcPr>
            <w:tcW w:w="2805" w:type="dxa"/>
            <w:noWrap w:val="0"/>
            <w:vAlign w:val="center"/>
          </w:tcPr>
          <w:p w14:paraId="7E8AE0D2">
            <w:pPr>
              <w:widowControl w:val="0"/>
              <w:ind w:right="-170" w:rightChars="-8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DN150</w:t>
            </w:r>
          </w:p>
          <w:p w14:paraId="2372ED89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工作压力:1.0MPa</w:t>
            </w:r>
          </w:p>
        </w:tc>
        <w:tc>
          <w:tcPr>
            <w:tcW w:w="1800" w:type="dxa"/>
            <w:noWrap w:val="0"/>
            <w:vAlign w:val="center"/>
          </w:tcPr>
          <w:p w14:paraId="326E10AC">
            <w:pPr>
              <w:widowControl w:val="0"/>
              <w:ind w:right="-13" w:rightChars="-6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1</w:t>
            </w:r>
          </w:p>
        </w:tc>
      </w:tr>
      <w:tr w14:paraId="2A44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noWrap w:val="0"/>
            <w:vAlign w:val="center"/>
          </w:tcPr>
          <w:p w14:paraId="31586316">
            <w:pPr>
              <w:widowControl w:val="0"/>
              <w:numPr>
                <w:ilvl w:val="0"/>
                <w:numId w:val="1"/>
              </w:numPr>
              <w:tabs>
                <w:tab w:val="left" w:pos="840"/>
              </w:tabs>
              <w:ind w:right="-84" w:rightChars="-40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1087" w:type="dxa"/>
            <w:vMerge w:val="continue"/>
            <w:noWrap w:val="0"/>
            <w:vAlign w:val="center"/>
          </w:tcPr>
          <w:p w14:paraId="2BA904B2">
            <w:pPr>
              <w:widowControl w:val="0"/>
              <w:ind w:right="-3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3113B53E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信号蝶阀</w:t>
            </w:r>
          </w:p>
        </w:tc>
        <w:tc>
          <w:tcPr>
            <w:tcW w:w="2805" w:type="dxa"/>
            <w:noWrap w:val="0"/>
            <w:vAlign w:val="center"/>
          </w:tcPr>
          <w:p w14:paraId="19B9DBBA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DN150</w:t>
            </w:r>
          </w:p>
        </w:tc>
        <w:tc>
          <w:tcPr>
            <w:tcW w:w="1800" w:type="dxa"/>
            <w:noWrap w:val="0"/>
            <w:vAlign w:val="center"/>
          </w:tcPr>
          <w:p w14:paraId="43126525">
            <w:pPr>
              <w:widowControl w:val="0"/>
              <w:ind w:right="-13" w:rightChars="-6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2</w:t>
            </w:r>
          </w:p>
        </w:tc>
      </w:tr>
      <w:tr w14:paraId="4AE3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noWrap w:val="0"/>
            <w:vAlign w:val="center"/>
          </w:tcPr>
          <w:p w14:paraId="71BD3B8A">
            <w:pPr>
              <w:widowControl w:val="0"/>
              <w:numPr>
                <w:ilvl w:val="0"/>
                <w:numId w:val="1"/>
              </w:numPr>
              <w:tabs>
                <w:tab w:val="left" w:pos="840"/>
              </w:tabs>
              <w:ind w:right="-84" w:rightChars="-40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1087" w:type="dxa"/>
            <w:vMerge w:val="restart"/>
            <w:noWrap w:val="0"/>
            <w:vAlign w:val="center"/>
          </w:tcPr>
          <w:p w14:paraId="5BD7E168">
            <w:pPr>
              <w:widowControl w:val="0"/>
              <w:ind w:right="-3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12号楼负3层</w:t>
            </w:r>
          </w:p>
        </w:tc>
        <w:tc>
          <w:tcPr>
            <w:tcW w:w="2289" w:type="dxa"/>
            <w:noWrap w:val="0"/>
            <w:vAlign w:val="center"/>
          </w:tcPr>
          <w:p w14:paraId="687A918E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湿式报警阀</w:t>
            </w:r>
          </w:p>
        </w:tc>
        <w:tc>
          <w:tcPr>
            <w:tcW w:w="2805" w:type="dxa"/>
            <w:noWrap w:val="0"/>
            <w:vAlign w:val="center"/>
          </w:tcPr>
          <w:p w14:paraId="668DA0C5">
            <w:pPr>
              <w:widowControl w:val="0"/>
              <w:ind w:right="-170" w:rightChars="-8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DN150</w:t>
            </w:r>
          </w:p>
          <w:p w14:paraId="5B9D8E50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工作压力:1.0MPa</w:t>
            </w:r>
          </w:p>
        </w:tc>
        <w:tc>
          <w:tcPr>
            <w:tcW w:w="1800" w:type="dxa"/>
            <w:noWrap w:val="0"/>
            <w:vAlign w:val="center"/>
          </w:tcPr>
          <w:p w14:paraId="3CE39CB8">
            <w:pPr>
              <w:widowControl w:val="0"/>
              <w:ind w:right="-13" w:rightChars="-6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14</w:t>
            </w:r>
          </w:p>
        </w:tc>
      </w:tr>
      <w:tr w14:paraId="0E69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noWrap w:val="0"/>
            <w:vAlign w:val="center"/>
          </w:tcPr>
          <w:p w14:paraId="45273011">
            <w:pPr>
              <w:widowControl w:val="0"/>
              <w:numPr>
                <w:ilvl w:val="0"/>
                <w:numId w:val="1"/>
              </w:numPr>
              <w:tabs>
                <w:tab w:val="left" w:pos="840"/>
              </w:tabs>
              <w:ind w:right="-84" w:rightChars="-40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1087" w:type="dxa"/>
            <w:vMerge w:val="continue"/>
            <w:noWrap w:val="0"/>
            <w:vAlign w:val="center"/>
          </w:tcPr>
          <w:p w14:paraId="43C0A961">
            <w:pPr>
              <w:widowControl w:val="0"/>
              <w:ind w:right="-3"/>
              <w:jc w:val="center"/>
              <w:rPr>
                <w:rStyle w:val="16"/>
                <w:rFonts w:hint="eastAsia"/>
                <w:sz w:val="24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209EC960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信号蝶阀</w:t>
            </w:r>
          </w:p>
        </w:tc>
        <w:tc>
          <w:tcPr>
            <w:tcW w:w="2805" w:type="dxa"/>
            <w:noWrap w:val="0"/>
            <w:vAlign w:val="center"/>
          </w:tcPr>
          <w:p w14:paraId="7319EB66">
            <w:pPr>
              <w:widowControl w:val="0"/>
              <w:ind w:right="-170" w:rightChars="-81"/>
              <w:jc w:val="center"/>
              <w:rPr>
                <w:rStyle w:val="16"/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DN150</w:t>
            </w:r>
          </w:p>
        </w:tc>
        <w:tc>
          <w:tcPr>
            <w:tcW w:w="1800" w:type="dxa"/>
            <w:noWrap w:val="0"/>
            <w:vAlign w:val="center"/>
          </w:tcPr>
          <w:p w14:paraId="6BC87695">
            <w:pPr>
              <w:widowControl w:val="0"/>
              <w:ind w:right="-13" w:rightChars="-6"/>
              <w:jc w:val="center"/>
              <w:rPr>
                <w:rStyle w:val="16"/>
                <w:sz w:val="24"/>
              </w:rPr>
            </w:pPr>
            <w:r>
              <w:rPr>
                <w:rStyle w:val="16"/>
                <w:rFonts w:hint="eastAsia"/>
                <w:sz w:val="24"/>
              </w:rPr>
              <w:t>28</w:t>
            </w:r>
          </w:p>
        </w:tc>
      </w:tr>
    </w:tbl>
    <w:p w14:paraId="5118CF8A">
      <w:pPr>
        <w:rPr>
          <w:rFonts w:hint="eastAsia"/>
          <w:sz w:val="28"/>
          <w:szCs w:val="28"/>
        </w:rPr>
      </w:pPr>
    </w:p>
    <w:p w14:paraId="4D6C7767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报价明细：</w:t>
      </w:r>
    </w:p>
    <w:tbl>
      <w:tblPr>
        <w:tblStyle w:val="7"/>
        <w:tblW w:w="10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51"/>
        <w:gridCol w:w="2274"/>
        <w:gridCol w:w="2167"/>
        <w:gridCol w:w="1140"/>
        <w:gridCol w:w="990"/>
        <w:gridCol w:w="1080"/>
        <w:gridCol w:w="723"/>
      </w:tblGrid>
      <w:tr w14:paraId="3AAE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17194C52">
            <w:pPr>
              <w:widowControl w:val="0"/>
              <w:tabs>
                <w:tab w:val="left" w:pos="840"/>
              </w:tabs>
              <w:snapToGrid w:val="0"/>
              <w:ind w:left="0" w:leftChars="0" w:right="0" w:rightChars="0" w:firstLine="0" w:firstLineChars="0"/>
              <w:jc w:val="center"/>
              <w:rPr>
                <w:rStyle w:val="16"/>
                <w:b/>
                <w:sz w:val="24"/>
              </w:rPr>
            </w:pPr>
            <w:r>
              <w:rPr>
                <w:rStyle w:val="16"/>
                <w:rFonts w:hint="eastAsia"/>
                <w:b/>
                <w:sz w:val="24"/>
              </w:rPr>
              <w:t>序号</w:t>
            </w:r>
          </w:p>
        </w:tc>
        <w:tc>
          <w:tcPr>
            <w:tcW w:w="1151" w:type="dxa"/>
            <w:noWrap w:val="0"/>
            <w:vAlign w:val="center"/>
          </w:tcPr>
          <w:p w14:paraId="5A1EF269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b/>
                <w:sz w:val="24"/>
              </w:rPr>
            </w:pPr>
            <w:r>
              <w:rPr>
                <w:rStyle w:val="16"/>
                <w:rFonts w:hint="eastAsia"/>
                <w:b/>
                <w:sz w:val="24"/>
              </w:rPr>
              <w:t>位置</w:t>
            </w:r>
          </w:p>
        </w:tc>
        <w:tc>
          <w:tcPr>
            <w:tcW w:w="2274" w:type="dxa"/>
            <w:noWrap w:val="0"/>
            <w:vAlign w:val="center"/>
          </w:tcPr>
          <w:p w14:paraId="0F8EEF59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/>
                <w:b/>
                <w:sz w:val="24"/>
              </w:rPr>
            </w:pPr>
            <w:r>
              <w:rPr>
                <w:rStyle w:val="16"/>
                <w:rFonts w:hint="eastAsia"/>
                <w:b/>
                <w:sz w:val="24"/>
              </w:rPr>
              <w:t>名称</w:t>
            </w:r>
          </w:p>
        </w:tc>
        <w:tc>
          <w:tcPr>
            <w:tcW w:w="2167" w:type="dxa"/>
            <w:noWrap w:val="0"/>
            <w:vAlign w:val="center"/>
          </w:tcPr>
          <w:p w14:paraId="1F9F57CF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b/>
                <w:sz w:val="24"/>
              </w:rPr>
            </w:pPr>
            <w:r>
              <w:rPr>
                <w:rStyle w:val="16"/>
                <w:rFonts w:hint="eastAsia"/>
                <w:b/>
                <w:sz w:val="24"/>
              </w:rPr>
              <w:t>型号</w:t>
            </w:r>
          </w:p>
        </w:tc>
        <w:tc>
          <w:tcPr>
            <w:tcW w:w="1140" w:type="dxa"/>
            <w:noWrap w:val="0"/>
            <w:vAlign w:val="center"/>
          </w:tcPr>
          <w:p w14:paraId="2D87F3C1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/>
                <w:b/>
                <w:sz w:val="24"/>
              </w:rPr>
            </w:pPr>
            <w:r>
              <w:rPr>
                <w:rStyle w:val="16"/>
                <w:rFonts w:hint="eastAsia"/>
                <w:b/>
                <w:sz w:val="24"/>
              </w:rPr>
              <w:t>数量（套）</w:t>
            </w:r>
          </w:p>
        </w:tc>
        <w:tc>
          <w:tcPr>
            <w:tcW w:w="990" w:type="dxa"/>
            <w:noWrap w:val="0"/>
            <w:vAlign w:val="center"/>
          </w:tcPr>
          <w:p w14:paraId="6BB9EEB8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Style w:val="16"/>
                <w:rFonts w:hint="eastAsia"/>
                <w:b/>
                <w:sz w:val="24"/>
                <w:lang w:val="en-US" w:eastAsia="zh-CN"/>
              </w:rPr>
              <w:t>单价</w:t>
            </w:r>
          </w:p>
        </w:tc>
        <w:tc>
          <w:tcPr>
            <w:tcW w:w="1080" w:type="dxa"/>
            <w:noWrap w:val="0"/>
            <w:vAlign w:val="center"/>
          </w:tcPr>
          <w:p w14:paraId="1B71F80A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Style w:val="16"/>
                <w:rFonts w:hint="eastAsia"/>
                <w:b/>
                <w:sz w:val="24"/>
                <w:lang w:val="en-US" w:eastAsia="zh-CN"/>
              </w:rPr>
              <w:t>总价</w:t>
            </w:r>
          </w:p>
        </w:tc>
        <w:tc>
          <w:tcPr>
            <w:tcW w:w="723" w:type="dxa"/>
            <w:noWrap w:val="0"/>
            <w:vAlign w:val="center"/>
          </w:tcPr>
          <w:p w14:paraId="1CF4DBD8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default"/>
                <w:b/>
                <w:sz w:val="24"/>
                <w:lang w:val="en-US" w:eastAsia="zh-CN"/>
              </w:rPr>
            </w:pPr>
            <w:r>
              <w:rPr>
                <w:rStyle w:val="16"/>
                <w:rFonts w:hint="eastAsia"/>
                <w:b/>
                <w:sz w:val="24"/>
                <w:lang w:val="en-US" w:eastAsia="zh-CN"/>
              </w:rPr>
              <w:t>品牌</w:t>
            </w:r>
          </w:p>
        </w:tc>
      </w:tr>
      <w:tr w14:paraId="03BB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B2C0AAA">
            <w:pPr>
              <w:widowControl w:val="0"/>
              <w:numPr>
                <w:ilvl w:val="0"/>
                <w:numId w:val="2"/>
              </w:numPr>
              <w:tabs>
                <w:tab w:val="left" w:pos="840"/>
              </w:tabs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1" w:type="dxa"/>
            <w:vMerge w:val="restart"/>
            <w:noWrap w:val="0"/>
            <w:vAlign w:val="center"/>
          </w:tcPr>
          <w:p w14:paraId="70A69D0C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2号楼负1层</w:t>
            </w:r>
          </w:p>
        </w:tc>
        <w:tc>
          <w:tcPr>
            <w:tcW w:w="2274" w:type="dxa"/>
            <w:noWrap w:val="0"/>
            <w:vAlign w:val="center"/>
          </w:tcPr>
          <w:p w14:paraId="2BCBD5DD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湿式报警阀</w:t>
            </w:r>
          </w:p>
        </w:tc>
        <w:tc>
          <w:tcPr>
            <w:tcW w:w="2167" w:type="dxa"/>
            <w:noWrap w:val="0"/>
            <w:vAlign w:val="center"/>
          </w:tcPr>
          <w:p w14:paraId="64710FEA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DN150</w:t>
            </w:r>
          </w:p>
          <w:p w14:paraId="35FE4ADB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工作压力:1.0MPa</w:t>
            </w:r>
          </w:p>
        </w:tc>
        <w:tc>
          <w:tcPr>
            <w:tcW w:w="1140" w:type="dxa"/>
            <w:noWrap w:val="0"/>
            <w:vAlign w:val="center"/>
          </w:tcPr>
          <w:p w14:paraId="5413DC8D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 w14:paraId="4C6FF9E5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817050A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7967320D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</w:tr>
      <w:tr w14:paraId="1AC8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170966AA">
            <w:pPr>
              <w:widowControl w:val="0"/>
              <w:numPr>
                <w:ilvl w:val="0"/>
                <w:numId w:val="2"/>
              </w:numPr>
              <w:tabs>
                <w:tab w:val="left" w:pos="840"/>
              </w:tabs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1" w:type="dxa"/>
            <w:vMerge w:val="continue"/>
            <w:noWrap w:val="0"/>
            <w:vAlign w:val="center"/>
          </w:tcPr>
          <w:p w14:paraId="137DBA0B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58323A8A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湿式报警阀</w:t>
            </w:r>
          </w:p>
        </w:tc>
        <w:tc>
          <w:tcPr>
            <w:tcW w:w="2167" w:type="dxa"/>
            <w:noWrap w:val="0"/>
            <w:vAlign w:val="center"/>
          </w:tcPr>
          <w:p w14:paraId="4B28406A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DN100</w:t>
            </w:r>
          </w:p>
          <w:p w14:paraId="6E9485BB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工作压力:1.0MPa</w:t>
            </w:r>
          </w:p>
        </w:tc>
        <w:tc>
          <w:tcPr>
            <w:tcW w:w="1140" w:type="dxa"/>
            <w:noWrap w:val="0"/>
            <w:vAlign w:val="center"/>
          </w:tcPr>
          <w:p w14:paraId="4913A389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990" w:type="dxa"/>
            <w:noWrap w:val="0"/>
            <w:vAlign w:val="center"/>
          </w:tcPr>
          <w:p w14:paraId="1FCD64D9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7175173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472EE95B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</w:tr>
      <w:tr w14:paraId="1185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B975521">
            <w:pPr>
              <w:widowControl w:val="0"/>
              <w:numPr>
                <w:ilvl w:val="0"/>
                <w:numId w:val="2"/>
              </w:numPr>
              <w:tabs>
                <w:tab w:val="left" w:pos="840"/>
              </w:tabs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1" w:type="dxa"/>
            <w:vMerge w:val="continue"/>
            <w:noWrap w:val="0"/>
            <w:vAlign w:val="center"/>
          </w:tcPr>
          <w:p w14:paraId="349E7896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7628C86B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信号蝶阀</w:t>
            </w:r>
          </w:p>
        </w:tc>
        <w:tc>
          <w:tcPr>
            <w:tcW w:w="2167" w:type="dxa"/>
            <w:noWrap w:val="0"/>
            <w:vAlign w:val="center"/>
          </w:tcPr>
          <w:p w14:paraId="1F90D7F4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DN150</w:t>
            </w:r>
          </w:p>
        </w:tc>
        <w:tc>
          <w:tcPr>
            <w:tcW w:w="1140" w:type="dxa"/>
            <w:noWrap w:val="0"/>
            <w:vAlign w:val="center"/>
          </w:tcPr>
          <w:p w14:paraId="547B99CD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990" w:type="dxa"/>
            <w:noWrap w:val="0"/>
            <w:vAlign w:val="center"/>
          </w:tcPr>
          <w:p w14:paraId="4853B97E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66C3EEC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5AF1550E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</w:tr>
      <w:tr w14:paraId="1130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69C87386">
            <w:pPr>
              <w:widowControl w:val="0"/>
              <w:numPr>
                <w:ilvl w:val="0"/>
                <w:numId w:val="2"/>
              </w:numPr>
              <w:tabs>
                <w:tab w:val="left" w:pos="840"/>
              </w:tabs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1" w:type="dxa"/>
            <w:vMerge w:val="continue"/>
            <w:noWrap w:val="0"/>
            <w:vAlign w:val="center"/>
          </w:tcPr>
          <w:p w14:paraId="505C5356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2443A4B8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信号蝶阀</w:t>
            </w:r>
          </w:p>
        </w:tc>
        <w:tc>
          <w:tcPr>
            <w:tcW w:w="2167" w:type="dxa"/>
            <w:noWrap w:val="0"/>
            <w:vAlign w:val="center"/>
          </w:tcPr>
          <w:p w14:paraId="3806EDFF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DN100</w:t>
            </w:r>
          </w:p>
        </w:tc>
        <w:tc>
          <w:tcPr>
            <w:tcW w:w="1140" w:type="dxa"/>
            <w:noWrap w:val="0"/>
            <w:vAlign w:val="center"/>
          </w:tcPr>
          <w:p w14:paraId="3E71BCBB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990" w:type="dxa"/>
            <w:noWrap w:val="0"/>
            <w:vAlign w:val="center"/>
          </w:tcPr>
          <w:p w14:paraId="61F00E89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BAC29E8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38D40B06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</w:tr>
      <w:tr w14:paraId="5671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1093EFDD">
            <w:pPr>
              <w:widowControl w:val="0"/>
              <w:numPr>
                <w:ilvl w:val="0"/>
                <w:numId w:val="2"/>
              </w:numPr>
              <w:tabs>
                <w:tab w:val="left" w:pos="840"/>
              </w:tabs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1" w:type="dxa"/>
            <w:vMerge w:val="continue"/>
            <w:noWrap w:val="0"/>
            <w:vAlign w:val="center"/>
          </w:tcPr>
          <w:p w14:paraId="117876D5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483AD713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减压阀</w:t>
            </w:r>
          </w:p>
        </w:tc>
        <w:tc>
          <w:tcPr>
            <w:tcW w:w="2167" w:type="dxa"/>
            <w:noWrap w:val="0"/>
            <w:vAlign w:val="center"/>
          </w:tcPr>
          <w:p w14:paraId="0336F233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DN150</w:t>
            </w:r>
          </w:p>
        </w:tc>
        <w:tc>
          <w:tcPr>
            <w:tcW w:w="1140" w:type="dxa"/>
            <w:noWrap w:val="0"/>
            <w:vAlign w:val="center"/>
          </w:tcPr>
          <w:p w14:paraId="05B6C1F1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 w14:paraId="45364ED2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ACBF2F8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7C049AAC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</w:tr>
      <w:tr w14:paraId="3020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5A82BCFA">
            <w:pPr>
              <w:widowControl w:val="0"/>
              <w:numPr>
                <w:ilvl w:val="0"/>
                <w:numId w:val="2"/>
              </w:numPr>
              <w:tabs>
                <w:tab w:val="left" w:pos="840"/>
              </w:tabs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1" w:type="dxa"/>
            <w:vMerge w:val="continue"/>
            <w:noWrap w:val="0"/>
            <w:vAlign w:val="center"/>
          </w:tcPr>
          <w:p w14:paraId="6C2A0105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7CD7ED26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减压阀</w:t>
            </w:r>
          </w:p>
        </w:tc>
        <w:tc>
          <w:tcPr>
            <w:tcW w:w="2167" w:type="dxa"/>
            <w:noWrap w:val="0"/>
            <w:vAlign w:val="center"/>
          </w:tcPr>
          <w:p w14:paraId="33EF4705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DN100</w:t>
            </w:r>
          </w:p>
        </w:tc>
        <w:tc>
          <w:tcPr>
            <w:tcW w:w="1140" w:type="dxa"/>
            <w:noWrap w:val="0"/>
            <w:vAlign w:val="center"/>
          </w:tcPr>
          <w:p w14:paraId="529FD9AC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990" w:type="dxa"/>
            <w:noWrap w:val="0"/>
            <w:vAlign w:val="center"/>
          </w:tcPr>
          <w:p w14:paraId="7D798EA0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227732D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01F64EBF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</w:tr>
      <w:tr w14:paraId="2CEA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28988AA">
            <w:pPr>
              <w:widowControl w:val="0"/>
              <w:numPr>
                <w:ilvl w:val="0"/>
                <w:numId w:val="2"/>
              </w:numPr>
              <w:tabs>
                <w:tab w:val="left" w:pos="840"/>
              </w:tabs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1" w:type="dxa"/>
            <w:vMerge w:val="restart"/>
            <w:noWrap w:val="0"/>
            <w:vAlign w:val="center"/>
          </w:tcPr>
          <w:p w14:paraId="43EDA7E6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4号楼负1层</w:t>
            </w:r>
          </w:p>
        </w:tc>
        <w:tc>
          <w:tcPr>
            <w:tcW w:w="2274" w:type="dxa"/>
            <w:noWrap w:val="0"/>
            <w:vAlign w:val="center"/>
          </w:tcPr>
          <w:p w14:paraId="280754BE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湿式报警阀</w:t>
            </w:r>
          </w:p>
        </w:tc>
        <w:tc>
          <w:tcPr>
            <w:tcW w:w="2167" w:type="dxa"/>
            <w:noWrap w:val="0"/>
            <w:vAlign w:val="center"/>
          </w:tcPr>
          <w:p w14:paraId="7FE5E331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DN150</w:t>
            </w:r>
          </w:p>
          <w:p w14:paraId="75930D3A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工作压力:1.0MPa</w:t>
            </w:r>
          </w:p>
        </w:tc>
        <w:tc>
          <w:tcPr>
            <w:tcW w:w="1140" w:type="dxa"/>
            <w:noWrap w:val="0"/>
            <w:vAlign w:val="center"/>
          </w:tcPr>
          <w:p w14:paraId="2EB168B8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 w14:paraId="5AC5E33E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D681EFB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4EBE5D8F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</w:tr>
      <w:tr w14:paraId="1256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B5C61B7">
            <w:pPr>
              <w:widowControl w:val="0"/>
              <w:numPr>
                <w:ilvl w:val="0"/>
                <w:numId w:val="2"/>
              </w:numPr>
              <w:tabs>
                <w:tab w:val="left" w:pos="840"/>
              </w:tabs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1" w:type="dxa"/>
            <w:vMerge w:val="continue"/>
            <w:noWrap w:val="0"/>
            <w:vAlign w:val="center"/>
          </w:tcPr>
          <w:p w14:paraId="2EB38FC8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7BB41B3E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信号蝶阀</w:t>
            </w:r>
          </w:p>
        </w:tc>
        <w:tc>
          <w:tcPr>
            <w:tcW w:w="2167" w:type="dxa"/>
            <w:noWrap w:val="0"/>
            <w:vAlign w:val="center"/>
          </w:tcPr>
          <w:p w14:paraId="4847BAB3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DN150</w:t>
            </w:r>
          </w:p>
        </w:tc>
        <w:tc>
          <w:tcPr>
            <w:tcW w:w="1140" w:type="dxa"/>
            <w:noWrap w:val="0"/>
            <w:vAlign w:val="center"/>
          </w:tcPr>
          <w:p w14:paraId="3EF15DDA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990" w:type="dxa"/>
            <w:noWrap w:val="0"/>
            <w:vAlign w:val="center"/>
          </w:tcPr>
          <w:p w14:paraId="74EA17D4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873120B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4C66C9F8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</w:tr>
      <w:tr w14:paraId="7657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3045043">
            <w:pPr>
              <w:widowControl w:val="0"/>
              <w:numPr>
                <w:ilvl w:val="0"/>
                <w:numId w:val="2"/>
              </w:numPr>
              <w:tabs>
                <w:tab w:val="left" w:pos="840"/>
              </w:tabs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1" w:type="dxa"/>
            <w:vMerge w:val="restart"/>
            <w:noWrap w:val="0"/>
            <w:vAlign w:val="center"/>
          </w:tcPr>
          <w:p w14:paraId="1CF93B05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10号楼3层</w:t>
            </w:r>
          </w:p>
        </w:tc>
        <w:tc>
          <w:tcPr>
            <w:tcW w:w="2274" w:type="dxa"/>
            <w:noWrap w:val="0"/>
            <w:vAlign w:val="center"/>
          </w:tcPr>
          <w:p w14:paraId="1F2C0E94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湿式报警阀</w:t>
            </w:r>
          </w:p>
        </w:tc>
        <w:tc>
          <w:tcPr>
            <w:tcW w:w="2167" w:type="dxa"/>
            <w:noWrap w:val="0"/>
            <w:vAlign w:val="center"/>
          </w:tcPr>
          <w:p w14:paraId="54F2F3D4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DN150</w:t>
            </w:r>
          </w:p>
          <w:p w14:paraId="61D80449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工作压力:1.0MPa</w:t>
            </w:r>
          </w:p>
        </w:tc>
        <w:tc>
          <w:tcPr>
            <w:tcW w:w="1140" w:type="dxa"/>
            <w:noWrap w:val="0"/>
            <w:vAlign w:val="center"/>
          </w:tcPr>
          <w:p w14:paraId="2DAC2A2F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 w14:paraId="4A697B28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348D627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347F60C7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</w:tr>
      <w:tr w14:paraId="737E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5314D706">
            <w:pPr>
              <w:widowControl w:val="0"/>
              <w:numPr>
                <w:ilvl w:val="0"/>
                <w:numId w:val="2"/>
              </w:numPr>
              <w:tabs>
                <w:tab w:val="left" w:pos="840"/>
              </w:tabs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1" w:type="dxa"/>
            <w:vMerge w:val="continue"/>
            <w:noWrap w:val="0"/>
            <w:vAlign w:val="center"/>
          </w:tcPr>
          <w:p w14:paraId="24A57ABB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5B2A6754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信号蝶阀</w:t>
            </w:r>
          </w:p>
        </w:tc>
        <w:tc>
          <w:tcPr>
            <w:tcW w:w="2167" w:type="dxa"/>
            <w:noWrap w:val="0"/>
            <w:vAlign w:val="center"/>
          </w:tcPr>
          <w:p w14:paraId="3C25A25E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DN150</w:t>
            </w:r>
          </w:p>
        </w:tc>
        <w:tc>
          <w:tcPr>
            <w:tcW w:w="1140" w:type="dxa"/>
            <w:noWrap w:val="0"/>
            <w:vAlign w:val="center"/>
          </w:tcPr>
          <w:p w14:paraId="0619DD8D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990" w:type="dxa"/>
            <w:noWrap w:val="0"/>
            <w:vAlign w:val="center"/>
          </w:tcPr>
          <w:p w14:paraId="185F416E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5976A1E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793F3165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</w:tr>
      <w:tr w14:paraId="2AF3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515B5FB8">
            <w:pPr>
              <w:widowControl w:val="0"/>
              <w:numPr>
                <w:ilvl w:val="0"/>
                <w:numId w:val="2"/>
              </w:numPr>
              <w:tabs>
                <w:tab w:val="left" w:pos="840"/>
              </w:tabs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1" w:type="dxa"/>
            <w:vMerge w:val="restart"/>
            <w:noWrap w:val="0"/>
            <w:vAlign w:val="center"/>
          </w:tcPr>
          <w:p w14:paraId="60953422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11号楼1层</w:t>
            </w:r>
          </w:p>
        </w:tc>
        <w:tc>
          <w:tcPr>
            <w:tcW w:w="2274" w:type="dxa"/>
            <w:noWrap w:val="0"/>
            <w:vAlign w:val="center"/>
          </w:tcPr>
          <w:p w14:paraId="4E7F51CE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湿式报警阀</w:t>
            </w:r>
          </w:p>
        </w:tc>
        <w:tc>
          <w:tcPr>
            <w:tcW w:w="2167" w:type="dxa"/>
            <w:noWrap w:val="0"/>
            <w:vAlign w:val="center"/>
          </w:tcPr>
          <w:p w14:paraId="58405729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DN150</w:t>
            </w:r>
          </w:p>
          <w:p w14:paraId="519EE3E3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工作压力:1.0MPa</w:t>
            </w:r>
          </w:p>
        </w:tc>
        <w:tc>
          <w:tcPr>
            <w:tcW w:w="1140" w:type="dxa"/>
            <w:noWrap w:val="0"/>
            <w:vAlign w:val="center"/>
          </w:tcPr>
          <w:p w14:paraId="42C60EBE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 w14:paraId="1F7B65EC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AE8CDB7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1578155E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</w:tr>
      <w:tr w14:paraId="2329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4C843EB">
            <w:pPr>
              <w:widowControl w:val="0"/>
              <w:numPr>
                <w:ilvl w:val="0"/>
                <w:numId w:val="2"/>
              </w:numPr>
              <w:tabs>
                <w:tab w:val="left" w:pos="840"/>
              </w:tabs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1" w:type="dxa"/>
            <w:vMerge w:val="continue"/>
            <w:noWrap w:val="0"/>
            <w:vAlign w:val="center"/>
          </w:tcPr>
          <w:p w14:paraId="73C21885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36BA078A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信号蝶阀</w:t>
            </w:r>
          </w:p>
        </w:tc>
        <w:tc>
          <w:tcPr>
            <w:tcW w:w="2167" w:type="dxa"/>
            <w:noWrap w:val="0"/>
            <w:vAlign w:val="center"/>
          </w:tcPr>
          <w:p w14:paraId="44A97A3D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DN150</w:t>
            </w:r>
          </w:p>
        </w:tc>
        <w:tc>
          <w:tcPr>
            <w:tcW w:w="1140" w:type="dxa"/>
            <w:noWrap w:val="0"/>
            <w:vAlign w:val="center"/>
          </w:tcPr>
          <w:p w14:paraId="0821174D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990" w:type="dxa"/>
            <w:noWrap w:val="0"/>
            <w:vAlign w:val="center"/>
          </w:tcPr>
          <w:p w14:paraId="421C6287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BC8C5F7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3994AE0D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</w:tr>
      <w:tr w14:paraId="09008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2C83256">
            <w:pPr>
              <w:widowControl w:val="0"/>
              <w:numPr>
                <w:ilvl w:val="0"/>
                <w:numId w:val="2"/>
              </w:numPr>
              <w:tabs>
                <w:tab w:val="left" w:pos="840"/>
              </w:tabs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1" w:type="dxa"/>
            <w:vMerge w:val="restart"/>
            <w:noWrap w:val="0"/>
            <w:vAlign w:val="center"/>
          </w:tcPr>
          <w:p w14:paraId="6DED9832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12号楼负3层</w:t>
            </w:r>
          </w:p>
        </w:tc>
        <w:tc>
          <w:tcPr>
            <w:tcW w:w="2274" w:type="dxa"/>
            <w:noWrap w:val="0"/>
            <w:vAlign w:val="center"/>
          </w:tcPr>
          <w:p w14:paraId="7F4B8BB7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湿式报警阀</w:t>
            </w:r>
          </w:p>
        </w:tc>
        <w:tc>
          <w:tcPr>
            <w:tcW w:w="2167" w:type="dxa"/>
            <w:noWrap w:val="0"/>
            <w:vAlign w:val="center"/>
          </w:tcPr>
          <w:p w14:paraId="32B7484A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DN150</w:t>
            </w:r>
          </w:p>
          <w:p w14:paraId="0A6BB6B9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工作压力:1.0MPa</w:t>
            </w:r>
          </w:p>
        </w:tc>
        <w:tc>
          <w:tcPr>
            <w:tcW w:w="1140" w:type="dxa"/>
            <w:noWrap w:val="0"/>
            <w:vAlign w:val="center"/>
          </w:tcPr>
          <w:p w14:paraId="524F0968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14</w:t>
            </w:r>
          </w:p>
        </w:tc>
        <w:tc>
          <w:tcPr>
            <w:tcW w:w="990" w:type="dxa"/>
            <w:noWrap w:val="0"/>
            <w:vAlign w:val="center"/>
          </w:tcPr>
          <w:p w14:paraId="01AA519F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B6F8809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02625702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</w:tr>
      <w:tr w14:paraId="0DEC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4C4F6261">
            <w:pPr>
              <w:widowControl w:val="0"/>
              <w:numPr>
                <w:ilvl w:val="0"/>
                <w:numId w:val="2"/>
              </w:numPr>
              <w:tabs>
                <w:tab w:val="left" w:pos="840"/>
              </w:tabs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1" w:type="dxa"/>
            <w:vMerge w:val="continue"/>
            <w:noWrap w:val="0"/>
            <w:vAlign w:val="center"/>
          </w:tcPr>
          <w:p w14:paraId="69D302E0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6FA18A7A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信号蝶阀</w:t>
            </w:r>
          </w:p>
        </w:tc>
        <w:tc>
          <w:tcPr>
            <w:tcW w:w="2167" w:type="dxa"/>
            <w:noWrap w:val="0"/>
            <w:vAlign w:val="center"/>
          </w:tcPr>
          <w:p w14:paraId="40765B91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DN150</w:t>
            </w:r>
          </w:p>
        </w:tc>
        <w:tc>
          <w:tcPr>
            <w:tcW w:w="1140" w:type="dxa"/>
            <w:noWrap w:val="0"/>
            <w:vAlign w:val="center"/>
          </w:tcPr>
          <w:p w14:paraId="70624332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宋体" w:hAnsi="宋体" w:eastAsia="宋体" w:cs="宋体"/>
                <w:sz w:val="24"/>
              </w:rPr>
            </w:pPr>
            <w:r>
              <w:rPr>
                <w:rStyle w:val="16"/>
                <w:rFonts w:hint="eastAsia" w:ascii="宋体" w:hAnsi="宋体" w:eastAsia="宋体" w:cs="宋体"/>
                <w:sz w:val="24"/>
              </w:rPr>
              <w:t>28</w:t>
            </w:r>
          </w:p>
        </w:tc>
        <w:tc>
          <w:tcPr>
            <w:tcW w:w="990" w:type="dxa"/>
            <w:noWrap w:val="0"/>
            <w:vAlign w:val="center"/>
          </w:tcPr>
          <w:p w14:paraId="7210E290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3ABDE69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5DAE8CD4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sz w:val="24"/>
              </w:rPr>
            </w:pPr>
          </w:p>
        </w:tc>
      </w:tr>
      <w:tr w14:paraId="6203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0" w:type="dxa"/>
            <w:gridSpan w:val="5"/>
            <w:noWrap w:val="0"/>
            <w:vAlign w:val="center"/>
          </w:tcPr>
          <w:p w14:paraId="54F46239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b/>
                <w:sz w:val="24"/>
                <w:lang w:val="en-US" w:eastAsia="zh-CN"/>
              </w:rPr>
            </w:pPr>
            <w:r>
              <w:rPr>
                <w:rStyle w:val="16"/>
                <w:rFonts w:hint="eastAsia" w:ascii="Calibri" w:eastAsia="宋体"/>
                <w:b/>
                <w:sz w:val="24"/>
                <w:lang w:val="en-US" w:eastAsia="zh-CN"/>
              </w:rPr>
              <w:t>总价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 w14:paraId="3E7E197A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Style w:val="16"/>
                <w:rFonts w:hint="eastAsia" w:ascii="Calibri" w:eastAsia="宋体"/>
                <w:b/>
                <w:sz w:val="24"/>
              </w:rPr>
            </w:pPr>
          </w:p>
        </w:tc>
      </w:tr>
    </w:tbl>
    <w:p w14:paraId="7D94B8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供货期：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天，</w:t>
      </w:r>
      <w:r>
        <w:rPr>
          <w:rFonts w:hint="eastAsia"/>
          <w:sz w:val="28"/>
          <w:szCs w:val="28"/>
          <w:lang w:eastAsia="zh-CN"/>
        </w:rPr>
        <w:t>质保</w:t>
      </w:r>
      <w:r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</w:rPr>
        <w:t>。</w:t>
      </w:r>
    </w:p>
    <w:p w14:paraId="3BAF6AD5">
      <w:pPr>
        <w:numPr>
          <w:ilvl w:val="0"/>
          <w:numId w:val="3"/>
        </w:numPr>
        <w:ind w:right="391" w:rightChars="186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1、以上价格应包含包装费、运杂费、安装材料费、人工费用、调试费用、各种风险费、税金等一切费用。</w:t>
      </w:r>
      <w:r>
        <w:rPr>
          <w:rStyle w:val="16"/>
          <w:rFonts w:hint="eastAsia"/>
          <w:sz w:val="24"/>
        </w:rPr>
        <w:t>报价单包含以下配套材料：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延迟器、压力开关、水力警铃、压力表、</w:t>
      </w:r>
      <w:r>
        <w:rPr>
          <w:rStyle w:val="16"/>
          <w:rFonts w:hint="eastAsia"/>
          <w:sz w:val="24"/>
        </w:rPr>
        <w:t>不锈钢螺丝、垫片等全套配件，及因型号、尺寸等原因需要重新改管道所需的辅材。</w:t>
      </w:r>
    </w:p>
    <w:p w14:paraId="405677A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若中标供应商未按时供货、不履行合同或者在规定时间内不签订合同的，将按不良行为上报至政府采购监管部门。</w:t>
      </w:r>
    </w:p>
    <w:p w14:paraId="5C4BC4C8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3、本项目成交人选取满足项目要求且报价最低者。</w:t>
      </w:r>
    </w:p>
    <w:p w14:paraId="7D19186B">
      <w:pPr>
        <w:pStyle w:val="3"/>
        <w:ind w:left="0" w:firstLine="480" w:firstLineChars="200"/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供应商应自行对项目现场和周围环境进行实地踏勘，以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了解现场的环境、范围、技术要求及相关服务，</w:t>
      </w:r>
      <w:r>
        <w:rPr>
          <w:rFonts w:hint="eastAsia" w:ascii="宋体" w:hAnsi="宋体" w:eastAsia="宋体" w:cs="宋体"/>
          <w:sz w:val="24"/>
          <w:szCs w:val="24"/>
        </w:rPr>
        <w:t>获取有关编制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</w:t>
      </w:r>
      <w:r>
        <w:rPr>
          <w:rFonts w:hint="eastAsia" w:ascii="宋体" w:hAnsi="宋体" w:eastAsia="宋体" w:cs="宋体"/>
          <w:sz w:val="24"/>
          <w:szCs w:val="24"/>
        </w:rPr>
        <w:t>和签订合同所需的各项资料。投标人应承担现场踏勘的责任和风险，费用由供应商自己承担。成交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后不得以未踏勘现场或不了解现场为由提出任何增加费用的要求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A064F0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报价单位：（盖章）</w:t>
      </w:r>
    </w:p>
    <w:p w14:paraId="738AE33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38E7B4F6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联系电话：</w:t>
      </w:r>
    </w:p>
    <w:sectPr>
      <w:headerReference r:id="rId3" w:type="default"/>
      <w:pgSz w:w="11906" w:h="16838"/>
      <w:pgMar w:top="1440" w:right="1418" w:bottom="13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46652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2CF37B"/>
    <w:multiLevelType w:val="singleLevel"/>
    <w:tmpl w:val="BE2CF37B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1">
    <w:nsid w:val="0512B1D1"/>
    <w:multiLevelType w:val="singleLevel"/>
    <w:tmpl w:val="0512B1D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E30E053"/>
    <w:multiLevelType w:val="singleLevel"/>
    <w:tmpl w:val="2E30E053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MmYxZDY4ZTcwODFmM2QyNjE4ODFlY2Y2YmRkNTEifQ=="/>
  </w:docVars>
  <w:rsids>
    <w:rsidRoot w:val="00684EE8"/>
    <w:rsid w:val="0002216F"/>
    <w:rsid w:val="000316CD"/>
    <w:rsid w:val="000C4605"/>
    <w:rsid w:val="000F0970"/>
    <w:rsid w:val="000F0EA7"/>
    <w:rsid w:val="00137C40"/>
    <w:rsid w:val="001401F3"/>
    <w:rsid w:val="00162C52"/>
    <w:rsid w:val="00165AD7"/>
    <w:rsid w:val="00180CC6"/>
    <w:rsid w:val="00184F38"/>
    <w:rsid w:val="00195633"/>
    <w:rsid w:val="001A08A4"/>
    <w:rsid w:val="001A616D"/>
    <w:rsid w:val="001D049D"/>
    <w:rsid w:val="0021007D"/>
    <w:rsid w:val="0022287A"/>
    <w:rsid w:val="00235204"/>
    <w:rsid w:val="002452AB"/>
    <w:rsid w:val="00257920"/>
    <w:rsid w:val="002605BB"/>
    <w:rsid w:val="002B4F3D"/>
    <w:rsid w:val="002C2862"/>
    <w:rsid w:val="002C35BA"/>
    <w:rsid w:val="002C5D88"/>
    <w:rsid w:val="002F1785"/>
    <w:rsid w:val="002F2969"/>
    <w:rsid w:val="00332B94"/>
    <w:rsid w:val="003600C0"/>
    <w:rsid w:val="00361540"/>
    <w:rsid w:val="003710D6"/>
    <w:rsid w:val="003B7079"/>
    <w:rsid w:val="003C4DDE"/>
    <w:rsid w:val="003E62BA"/>
    <w:rsid w:val="003F698C"/>
    <w:rsid w:val="0044052B"/>
    <w:rsid w:val="00447970"/>
    <w:rsid w:val="004869DB"/>
    <w:rsid w:val="00493186"/>
    <w:rsid w:val="004A26A9"/>
    <w:rsid w:val="004B65AA"/>
    <w:rsid w:val="004E2ED8"/>
    <w:rsid w:val="0052382F"/>
    <w:rsid w:val="005415A6"/>
    <w:rsid w:val="00545F50"/>
    <w:rsid w:val="00551934"/>
    <w:rsid w:val="00586DE3"/>
    <w:rsid w:val="005A60B9"/>
    <w:rsid w:val="005B1CDA"/>
    <w:rsid w:val="005B3F29"/>
    <w:rsid w:val="005C39C7"/>
    <w:rsid w:val="005F506F"/>
    <w:rsid w:val="006025CD"/>
    <w:rsid w:val="00605CE4"/>
    <w:rsid w:val="006208FC"/>
    <w:rsid w:val="00624B7A"/>
    <w:rsid w:val="00635AFE"/>
    <w:rsid w:val="006742CC"/>
    <w:rsid w:val="00684EE8"/>
    <w:rsid w:val="006A7C63"/>
    <w:rsid w:val="006B2513"/>
    <w:rsid w:val="006D5949"/>
    <w:rsid w:val="007217BF"/>
    <w:rsid w:val="00752D17"/>
    <w:rsid w:val="007622CE"/>
    <w:rsid w:val="007A6BC7"/>
    <w:rsid w:val="007B2286"/>
    <w:rsid w:val="00807B87"/>
    <w:rsid w:val="0081425A"/>
    <w:rsid w:val="00822506"/>
    <w:rsid w:val="008D5D50"/>
    <w:rsid w:val="008E3000"/>
    <w:rsid w:val="00904511"/>
    <w:rsid w:val="00925E78"/>
    <w:rsid w:val="00933F26"/>
    <w:rsid w:val="00940B6E"/>
    <w:rsid w:val="00942409"/>
    <w:rsid w:val="009B1369"/>
    <w:rsid w:val="009D661B"/>
    <w:rsid w:val="009E604F"/>
    <w:rsid w:val="009E76C6"/>
    <w:rsid w:val="00A24E5A"/>
    <w:rsid w:val="00A310AB"/>
    <w:rsid w:val="00A339DD"/>
    <w:rsid w:val="00A6281E"/>
    <w:rsid w:val="00A6717F"/>
    <w:rsid w:val="00A71671"/>
    <w:rsid w:val="00A77FDE"/>
    <w:rsid w:val="00B32977"/>
    <w:rsid w:val="00B65084"/>
    <w:rsid w:val="00B66C78"/>
    <w:rsid w:val="00BA358D"/>
    <w:rsid w:val="00BC0E08"/>
    <w:rsid w:val="00BE03DE"/>
    <w:rsid w:val="00C44C3B"/>
    <w:rsid w:val="00C44D1F"/>
    <w:rsid w:val="00C4715E"/>
    <w:rsid w:val="00CB3D05"/>
    <w:rsid w:val="00CC43FC"/>
    <w:rsid w:val="00CD6ABD"/>
    <w:rsid w:val="00CF6073"/>
    <w:rsid w:val="00D31C68"/>
    <w:rsid w:val="00D37E0A"/>
    <w:rsid w:val="00D568D9"/>
    <w:rsid w:val="00D73B0E"/>
    <w:rsid w:val="00DD671F"/>
    <w:rsid w:val="00E3272E"/>
    <w:rsid w:val="00E71423"/>
    <w:rsid w:val="00E8756B"/>
    <w:rsid w:val="00E954A6"/>
    <w:rsid w:val="00EB65F8"/>
    <w:rsid w:val="00EC0248"/>
    <w:rsid w:val="00F018AC"/>
    <w:rsid w:val="00F12D53"/>
    <w:rsid w:val="00F5029A"/>
    <w:rsid w:val="00F51014"/>
    <w:rsid w:val="00F54FA3"/>
    <w:rsid w:val="00F63611"/>
    <w:rsid w:val="00FF5EC6"/>
    <w:rsid w:val="03CD34BE"/>
    <w:rsid w:val="046744B8"/>
    <w:rsid w:val="05D923AC"/>
    <w:rsid w:val="09D572CC"/>
    <w:rsid w:val="0C180AE0"/>
    <w:rsid w:val="0D4915B0"/>
    <w:rsid w:val="10685F27"/>
    <w:rsid w:val="11CC190C"/>
    <w:rsid w:val="13764888"/>
    <w:rsid w:val="13D75E55"/>
    <w:rsid w:val="190E7118"/>
    <w:rsid w:val="1AC12F2F"/>
    <w:rsid w:val="1BA06EDC"/>
    <w:rsid w:val="1E63609F"/>
    <w:rsid w:val="1F716A9B"/>
    <w:rsid w:val="20537E44"/>
    <w:rsid w:val="21086CE7"/>
    <w:rsid w:val="221D12A3"/>
    <w:rsid w:val="249E6151"/>
    <w:rsid w:val="254D37F4"/>
    <w:rsid w:val="25D2705B"/>
    <w:rsid w:val="278A10D9"/>
    <w:rsid w:val="2AE03FDF"/>
    <w:rsid w:val="2B5C77F7"/>
    <w:rsid w:val="2BDA62DB"/>
    <w:rsid w:val="2C26689F"/>
    <w:rsid w:val="2FB6581F"/>
    <w:rsid w:val="3137500E"/>
    <w:rsid w:val="35287B35"/>
    <w:rsid w:val="35705F10"/>
    <w:rsid w:val="36291C10"/>
    <w:rsid w:val="37670306"/>
    <w:rsid w:val="37B06E98"/>
    <w:rsid w:val="38144CE4"/>
    <w:rsid w:val="3AE62D40"/>
    <w:rsid w:val="3B1B438D"/>
    <w:rsid w:val="3B693AC9"/>
    <w:rsid w:val="3C2231F2"/>
    <w:rsid w:val="449F2957"/>
    <w:rsid w:val="49F71EB5"/>
    <w:rsid w:val="4D584C24"/>
    <w:rsid w:val="51D25117"/>
    <w:rsid w:val="524C1C0F"/>
    <w:rsid w:val="528874D4"/>
    <w:rsid w:val="55331F85"/>
    <w:rsid w:val="5A4743B0"/>
    <w:rsid w:val="61B92BC3"/>
    <w:rsid w:val="630E3B01"/>
    <w:rsid w:val="63CF12EE"/>
    <w:rsid w:val="655A2308"/>
    <w:rsid w:val="6E23363F"/>
    <w:rsid w:val="6F4B4506"/>
    <w:rsid w:val="72A51424"/>
    <w:rsid w:val="74640AAD"/>
    <w:rsid w:val="78902E3E"/>
    <w:rsid w:val="7CF84C17"/>
    <w:rsid w:val="7D626F93"/>
    <w:rsid w:val="7E714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eastAsia="仿宋_GB2312"/>
      <w:kern w:val="0"/>
      <w:sz w:val="28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804</Words>
  <Characters>983</Characters>
  <Lines>3</Lines>
  <Paragraphs>1</Paragraphs>
  <TotalTime>1</TotalTime>
  <ScaleCrop>false</ScaleCrop>
  <LinksUpToDate>false</LinksUpToDate>
  <CharactersWithSpaces>995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2022-07-05T02:56:00Z</dcterms:created>
  <dc:creator>孙存杰</dc:creator>
  <cp:lastModifiedBy>CC</cp:lastModifiedBy>
  <dcterms:modified xsi:type="dcterms:W3CDTF">2026-05-15T06:25:59Z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2CD6A0FD34174FE98811C2E7858B94A0_13</vt:lpwstr>
  </property>
  <property fmtid="{D5CDD505-2E9C-101B-9397-08002B2CF9AE}" pid="4" name="KSOTemplateDocerSaveRecord">
    <vt:lpwstr>eyJoZGlkIjoiMDhkOTBkYTdmZmY5OTJmYjA1NzZhODdjODM0YWZiNGEiLCJ1c2VySWQiOiI0MDc4NTc2MjgifQ==</vt:lpwstr>
  </property>
</Properties>
</file>