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F5873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徐州医科大学附属医院</w:t>
      </w:r>
      <w:r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  <w:t>采购中心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采购报价单</w:t>
      </w:r>
    </w:p>
    <w:p w14:paraId="6BCA6E11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项目名称：</w:t>
      </w:r>
      <w:r>
        <w:rPr>
          <w:rFonts w:hint="eastAsia"/>
          <w:sz w:val="28"/>
          <w:szCs w:val="28"/>
          <w:lang w:val="en-US" w:eastAsia="zh-CN"/>
        </w:rPr>
        <w:t>灭火器箱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科技创新与公共服务中心</w:t>
      </w:r>
      <w:r>
        <w:rPr>
          <w:rFonts w:hint="eastAsia"/>
          <w:sz w:val="28"/>
          <w:szCs w:val="28"/>
          <w:lang w:eastAsia="zh-CN"/>
        </w:rPr>
        <w:t>）</w:t>
      </w:r>
    </w:p>
    <w:p w14:paraId="096C2F1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/>
          <w:sz w:val="28"/>
          <w:szCs w:val="28"/>
        </w:rPr>
        <w:t>项目概况：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消防安全整改工作中，干粉灭火器、二氧化碳灭火器已按要求配齐。因暂无配套存放箱体，器材摆放不够规范。现申请采购灭火器箱。需执行XF139--2009标准。</w:t>
      </w:r>
    </w:p>
    <w:p w14:paraId="6876F76A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项目预算：3245元。</w:t>
      </w:r>
    </w:p>
    <w:p w14:paraId="121727A6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lang w:eastAsia="zh-CN"/>
        </w:rPr>
        <w:t>赵</w:t>
      </w:r>
      <w:r>
        <w:rPr>
          <w:rFonts w:hint="eastAsia"/>
          <w:sz w:val="28"/>
          <w:szCs w:val="28"/>
        </w:rPr>
        <w:t>老师   0516-8580</w:t>
      </w:r>
      <w:r>
        <w:rPr>
          <w:rFonts w:hint="eastAsia"/>
          <w:sz w:val="28"/>
          <w:szCs w:val="28"/>
          <w:lang w:val="en-US" w:eastAsia="zh-CN"/>
        </w:rPr>
        <w:t>5093</w:t>
      </w:r>
    </w:p>
    <w:tbl>
      <w:tblPr>
        <w:tblStyle w:val="7"/>
        <w:tblW w:w="92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2220"/>
        <w:gridCol w:w="1835"/>
        <w:gridCol w:w="633"/>
        <w:gridCol w:w="634"/>
        <w:gridCol w:w="1330"/>
        <w:gridCol w:w="853"/>
        <w:gridCol w:w="1206"/>
      </w:tblGrid>
      <w:tr w14:paraId="1143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tblHeader/>
          <w:jc w:val="center"/>
        </w:trPr>
        <w:tc>
          <w:tcPr>
            <w:tcW w:w="525" w:type="dxa"/>
            <w:noWrap w:val="0"/>
            <w:vAlign w:val="center"/>
          </w:tcPr>
          <w:p w14:paraId="61AF3D60">
            <w:pPr>
              <w:wordWrap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序号</w:t>
            </w:r>
          </w:p>
        </w:tc>
        <w:tc>
          <w:tcPr>
            <w:tcW w:w="2220" w:type="dxa"/>
            <w:noWrap w:val="0"/>
            <w:vAlign w:val="center"/>
          </w:tcPr>
          <w:p w14:paraId="20E8B161">
            <w:pPr>
              <w:wordWrap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  <w:t>器材名称</w:t>
            </w:r>
          </w:p>
        </w:tc>
        <w:tc>
          <w:tcPr>
            <w:tcW w:w="1835" w:type="dxa"/>
            <w:noWrap w:val="0"/>
            <w:vAlign w:val="center"/>
          </w:tcPr>
          <w:p w14:paraId="3DAF7540">
            <w:pPr>
              <w:wordWrap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规格</w:t>
            </w:r>
            <w:r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  <w:t>说明</w:t>
            </w:r>
          </w:p>
        </w:tc>
        <w:tc>
          <w:tcPr>
            <w:tcW w:w="0" w:type="auto"/>
            <w:noWrap w:val="0"/>
            <w:vAlign w:val="center"/>
          </w:tcPr>
          <w:p w14:paraId="6E8E00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eastAsia="宋体"/>
                <w:b/>
                <w:sz w:val="28"/>
                <w:szCs w:val="28"/>
              </w:rPr>
              <w:t>单位</w:t>
            </w:r>
          </w:p>
        </w:tc>
        <w:tc>
          <w:tcPr>
            <w:tcW w:w="0" w:type="auto"/>
            <w:noWrap w:val="0"/>
            <w:vAlign w:val="center"/>
          </w:tcPr>
          <w:p w14:paraId="63B81B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8"/>
                <w:szCs w:val="28"/>
              </w:rPr>
            </w:pPr>
            <w:r>
              <w:rPr>
                <w:rFonts w:hint="eastAsia" w:ascii="宋体" w:eastAsia="宋体"/>
                <w:b/>
                <w:sz w:val="28"/>
                <w:szCs w:val="28"/>
              </w:rPr>
              <w:t>数量</w:t>
            </w:r>
          </w:p>
        </w:tc>
        <w:tc>
          <w:tcPr>
            <w:tcW w:w="0" w:type="auto"/>
            <w:noWrap w:val="0"/>
            <w:vAlign w:val="center"/>
          </w:tcPr>
          <w:p w14:paraId="20C076F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/>
                <w:b/>
                <w:sz w:val="28"/>
                <w:szCs w:val="28"/>
                <w:lang w:val="en-US" w:eastAsia="zh-CN"/>
              </w:rPr>
              <w:t>单价（元）</w:t>
            </w:r>
          </w:p>
        </w:tc>
        <w:tc>
          <w:tcPr>
            <w:tcW w:w="0" w:type="auto"/>
            <w:noWrap w:val="0"/>
            <w:vAlign w:val="center"/>
          </w:tcPr>
          <w:p w14:paraId="09C8CE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eastAsia="宋体"/>
                <w:b/>
                <w:sz w:val="28"/>
                <w:szCs w:val="28"/>
                <w:lang w:val="en-US" w:eastAsia="zh-CN"/>
              </w:rPr>
              <w:t>品牌</w:t>
            </w:r>
          </w:p>
        </w:tc>
        <w:tc>
          <w:tcPr>
            <w:tcW w:w="1198" w:type="dxa"/>
            <w:noWrap w:val="0"/>
            <w:vAlign w:val="center"/>
          </w:tcPr>
          <w:p w14:paraId="30E19B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 w14:paraId="3462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25" w:type="dxa"/>
            <w:noWrap w:val="0"/>
            <w:vAlign w:val="center"/>
          </w:tcPr>
          <w:p w14:paraId="47ADA952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bookmarkStart w:id="0" w:name="OLE_LINK5" w:colFirst="5" w:colLast="69"/>
            <w:bookmarkStart w:id="1" w:name="OLE_LINK6" w:colFirst="5" w:colLast="69"/>
            <w:bookmarkStart w:id="2" w:name="_Hlk196294627"/>
          </w:p>
        </w:tc>
        <w:tc>
          <w:tcPr>
            <w:tcW w:w="2220" w:type="dxa"/>
            <w:noWrap w:val="0"/>
            <w:vAlign w:val="center"/>
          </w:tcPr>
          <w:p w14:paraId="59EB12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灭火器箱</w:t>
            </w:r>
          </w:p>
        </w:tc>
        <w:tc>
          <w:tcPr>
            <w:tcW w:w="1835" w:type="dxa"/>
            <w:noWrap w:val="0"/>
            <w:vAlign w:val="center"/>
          </w:tcPr>
          <w:p w14:paraId="703427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5Kg*2</w:t>
            </w:r>
          </w:p>
          <w:p w14:paraId="6ACF0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5公斤（2具装）</w:t>
            </w:r>
          </w:p>
        </w:tc>
        <w:tc>
          <w:tcPr>
            <w:tcW w:w="0" w:type="auto"/>
            <w:noWrap w:val="0"/>
            <w:vAlign w:val="center"/>
          </w:tcPr>
          <w:p w14:paraId="613FC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个</w:t>
            </w:r>
          </w:p>
        </w:tc>
        <w:tc>
          <w:tcPr>
            <w:tcW w:w="0" w:type="auto"/>
            <w:noWrap w:val="0"/>
            <w:vAlign w:val="center"/>
          </w:tcPr>
          <w:p w14:paraId="340D83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  <w:t>59</w:t>
            </w:r>
          </w:p>
        </w:tc>
        <w:tc>
          <w:tcPr>
            <w:tcW w:w="0" w:type="auto"/>
            <w:noWrap w:val="0"/>
            <w:vAlign w:val="center"/>
          </w:tcPr>
          <w:p w14:paraId="070C61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53" w:type="dxa"/>
            <w:noWrap w:val="0"/>
            <w:vAlign w:val="center"/>
          </w:tcPr>
          <w:p w14:paraId="364BCB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8" w:type="dxa"/>
            <w:noWrap w:val="0"/>
            <w:vAlign w:val="center"/>
          </w:tcPr>
          <w:p w14:paraId="47DAF9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cstheme="minorBidi"/>
                <w:kern w:val="2"/>
                <w:sz w:val="28"/>
                <w:szCs w:val="28"/>
                <w:lang w:val="en-US" w:eastAsia="zh-CN" w:bidi="ar-SA"/>
              </w:rPr>
              <w:drawing>
                <wp:inline distT="0" distB="0" distL="114300" distR="114300">
                  <wp:extent cx="617855" cy="701040"/>
                  <wp:effectExtent l="0" t="0" r="10795" b="3810"/>
                  <wp:docPr id="1" name="图片 1" descr="ScreenShot_2026-06-02_140019_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Shot_2026-06-02_140019_5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855" cy="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1"/>
      <w:bookmarkEnd w:id="2"/>
    </w:tbl>
    <w:p w14:paraId="7D94B8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供货期：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天，</w:t>
      </w:r>
      <w:r>
        <w:rPr>
          <w:rFonts w:hint="eastAsia"/>
          <w:sz w:val="28"/>
          <w:szCs w:val="28"/>
          <w:lang w:eastAsia="zh-CN"/>
        </w:rPr>
        <w:t>质保</w:t>
      </w:r>
      <w:r>
        <w:rPr>
          <w:rFonts w:hint="eastAsia"/>
          <w:sz w:val="28"/>
          <w:szCs w:val="28"/>
        </w:rPr>
        <w:t>期：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>年</w:t>
      </w:r>
      <w:r>
        <w:rPr>
          <w:rFonts w:hint="eastAsia"/>
          <w:sz w:val="28"/>
          <w:szCs w:val="28"/>
        </w:rPr>
        <w:t>。</w:t>
      </w:r>
    </w:p>
    <w:p w14:paraId="2451843A">
      <w:pPr>
        <w:ind w:firstLine="482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说明：</w:t>
      </w:r>
      <w:r>
        <w:rPr>
          <w:rFonts w:hint="eastAsia"/>
          <w:sz w:val="24"/>
          <w:szCs w:val="24"/>
        </w:rPr>
        <w:t>1、以上价格应包含运杂费、人工费用、调试费用、各种风险费、税金等一切费用。</w:t>
      </w:r>
    </w:p>
    <w:p w14:paraId="405677A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若中标供应商未按时供货、不履行合同或者在规定时间内不签订合同的，将按不良行为上报至政府采购监管部门。</w:t>
      </w:r>
    </w:p>
    <w:p w14:paraId="5C4BC4C8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3、本项目成交人选取满足项目要求且报价最低者。</w:t>
      </w:r>
    </w:p>
    <w:p w14:paraId="7D19186B">
      <w:pPr>
        <w:rPr>
          <w:rFonts w:hint="eastAsia"/>
          <w:sz w:val="28"/>
          <w:szCs w:val="28"/>
        </w:rPr>
      </w:pPr>
    </w:p>
    <w:p w14:paraId="269CC19E">
      <w:pPr>
        <w:ind w:firstLine="560" w:firstLineChars="200"/>
        <w:rPr>
          <w:rFonts w:hint="eastAsia"/>
          <w:sz w:val="28"/>
          <w:szCs w:val="28"/>
        </w:rPr>
      </w:pPr>
    </w:p>
    <w:p w14:paraId="5A064F0B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报价单位：（盖章）</w:t>
      </w:r>
    </w:p>
    <w:p w14:paraId="738AE336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</w:p>
    <w:p w14:paraId="38E7B4F6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  <w:bookmarkStart w:id="3" w:name="_GoBack"/>
      <w:bookmarkEnd w:id="3"/>
    </w:p>
    <w:p w14:paraId="461A53B6">
      <w:pPr>
        <w:pStyle w:val="3"/>
        <w:ind w:left="0" w:leftChars="0" w:firstLine="0" w:firstLineChars="0"/>
        <w:rPr>
          <w:rFonts w:hint="default"/>
          <w:sz w:val="28"/>
          <w:szCs w:val="28"/>
          <w:lang w:val="en-US" w:eastAsia="zh-CN"/>
        </w:rPr>
      </w:pPr>
    </w:p>
    <w:sectPr>
      <w:headerReference r:id="rId3" w:type="default"/>
      <w:pgSz w:w="11906" w:h="16838"/>
      <w:pgMar w:top="1440" w:right="1418" w:bottom="13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46652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89B977"/>
    <w:multiLevelType w:val="singleLevel"/>
    <w:tmpl w:val="4D89B977"/>
    <w:lvl w:ilvl="0" w:tentative="0">
      <w:start w:val="1"/>
      <w:numFmt w:val="decimal"/>
      <w:suff w:val="nothing"/>
      <w:lvlText w:val="%1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MmYxZDY4ZTcwODFmM2QyNjE4ODFlY2Y2YmRkNTEifQ=="/>
  </w:docVars>
  <w:rsids>
    <w:rsidRoot w:val="00684EE8"/>
    <w:rsid w:val="0002216F"/>
    <w:rsid w:val="000316CD"/>
    <w:rsid w:val="000C4605"/>
    <w:rsid w:val="000F0970"/>
    <w:rsid w:val="000F0EA7"/>
    <w:rsid w:val="00137C40"/>
    <w:rsid w:val="001401F3"/>
    <w:rsid w:val="00162C52"/>
    <w:rsid w:val="00165AD7"/>
    <w:rsid w:val="00180CC6"/>
    <w:rsid w:val="00184F38"/>
    <w:rsid w:val="00195633"/>
    <w:rsid w:val="001A08A4"/>
    <w:rsid w:val="001A616D"/>
    <w:rsid w:val="001D049D"/>
    <w:rsid w:val="0021007D"/>
    <w:rsid w:val="0022287A"/>
    <w:rsid w:val="00235204"/>
    <w:rsid w:val="002452AB"/>
    <w:rsid w:val="00257920"/>
    <w:rsid w:val="002605BB"/>
    <w:rsid w:val="002B4F3D"/>
    <w:rsid w:val="002C2862"/>
    <w:rsid w:val="002C35BA"/>
    <w:rsid w:val="002C5D88"/>
    <w:rsid w:val="002F1785"/>
    <w:rsid w:val="002F2969"/>
    <w:rsid w:val="00332B94"/>
    <w:rsid w:val="003600C0"/>
    <w:rsid w:val="00361540"/>
    <w:rsid w:val="003710D6"/>
    <w:rsid w:val="003B7079"/>
    <w:rsid w:val="003C4DDE"/>
    <w:rsid w:val="003E62BA"/>
    <w:rsid w:val="003F698C"/>
    <w:rsid w:val="0044052B"/>
    <w:rsid w:val="00447970"/>
    <w:rsid w:val="004869DB"/>
    <w:rsid w:val="00493186"/>
    <w:rsid w:val="004A26A9"/>
    <w:rsid w:val="004B65AA"/>
    <w:rsid w:val="004E2ED8"/>
    <w:rsid w:val="0052382F"/>
    <w:rsid w:val="005415A6"/>
    <w:rsid w:val="00545F50"/>
    <w:rsid w:val="00551934"/>
    <w:rsid w:val="00586DE3"/>
    <w:rsid w:val="005A60B9"/>
    <w:rsid w:val="005B1CDA"/>
    <w:rsid w:val="005B3F29"/>
    <w:rsid w:val="005C39C7"/>
    <w:rsid w:val="005F506F"/>
    <w:rsid w:val="006025CD"/>
    <w:rsid w:val="00605CE4"/>
    <w:rsid w:val="006208FC"/>
    <w:rsid w:val="00624B7A"/>
    <w:rsid w:val="00635AFE"/>
    <w:rsid w:val="006742CC"/>
    <w:rsid w:val="00684EE8"/>
    <w:rsid w:val="006A7C63"/>
    <w:rsid w:val="006B2513"/>
    <w:rsid w:val="006D5949"/>
    <w:rsid w:val="007217BF"/>
    <w:rsid w:val="00752D17"/>
    <w:rsid w:val="007622CE"/>
    <w:rsid w:val="007A6BC7"/>
    <w:rsid w:val="007B2286"/>
    <w:rsid w:val="00807B87"/>
    <w:rsid w:val="0081425A"/>
    <w:rsid w:val="00822506"/>
    <w:rsid w:val="008D5D50"/>
    <w:rsid w:val="008E3000"/>
    <w:rsid w:val="00904511"/>
    <w:rsid w:val="00925E78"/>
    <w:rsid w:val="00933F26"/>
    <w:rsid w:val="00940B6E"/>
    <w:rsid w:val="00942409"/>
    <w:rsid w:val="009B1369"/>
    <w:rsid w:val="009D661B"/>
    <w:rsid w:val="009E604F"/>
    <w:rsid w:val="009E76C6"/>
    <w:rsid w:val="00A24E5A"/>
    <w:rsid w:val="00A310AB"/>
    <w:rsid w:val="00A339DD"/>
    <w:rsid w:val="00A6281E"/>
    <w:rsid w:val="00A6717F"/>
    <w:rsid w:val="00A71671"/>
    <w:rsid w:val="00A77FDE"/>
    <w:rsid w:val="00B32977"/>
    <w:rsid w:val="00B65084"/>
    <w:rsid w:val="00B66C78"/>
    <w:rsid w:val="00BA358D"/>
    <w:rsid w:val="00BC0E08"/>
    <w:rsid w:val="00BE03DE"/>
    <w:rsid w:val="00C44C3B"/>
    <w:rsid w:val="00C44D1F"/>
    <w:rsid w:val="00C4715E"/>
    <w:rsid w:val="00CB3D05"/>
    <w:rsid w:val="00CC43FC"/>
    <w:rsid w:val="00CD6ABD"/>
    <w:rsid w:val="00CF6073"/>
    <w:rsid w:val="00D31C68"/>
    <w:rsid w:val="00D37E0A"/>
    <w:rsid w:val="00D568D9"/>
    <w:rsid w:val="00D73B0E"/>
    <w:rsid w:val="00DD671F"/>
    <w:rsid w:val="00E3272E"/>
    <w:rsid w:val="00E71423"/>
    <w:rsid w:val="00E8756B"/>
    <w:rsid w:val="00E954A6"/>
    <w:rsid w:val="00EB65F8"/>
    <w:rsid w:val="00EC0248"/>
    <w:rsid w:val="00F018AC"/>
    <w:rsid w:val="00F12D53"/>
    <w:rsid w:val="00F5029A"/>
    <w:rsid w:val="00F51014"/>
    <w:rsid w:val="00F54FA3"/>
    <w:rsid w:val="00F63611"/>
    <w:rsid w:val="00FF5EC6"/>
    <w:rsid w:val="03CD34BE"/>
    <w:rsid w:val="046744B8"/>
    <w:rsid w:val="05D923AC"/>
    <w:rsid w:val="09D572CC"/>
    <w:rsid w:val="0C180AE0"/>
    <w:rsid w:val="0D4915B0"/>
    <w:rsid w:val="10685F27"/>
    <w:rsid w:val="11CC190C"/>
    <w:rsid w:val="121600A1"/>
    <w:rsid w:val="128C697D"/>
    <w:rsid w:val="13764888"/>
    <w:rsid w:val="13D75E55"/>
    <w:rsid w:val="190E7118"/>
    <w:rsid w:val="1AC12F2F"/>
    <w:rsid w:val="1BA06EDC"/>
    <w:rsid w:val="1E63609F"/>
    <w:rsid w:val="1F716A9B"/>
    <w:rsid w:val="20537E44"/>
    <w:rsid w:val="21086CE7"/>
    <w:rsid w:val="221D12A3"/>
    <w:rsid w:val="22CA3A39"/>
    <w:rsid w:val="23CB14AD"/>
    <w:rsid w:val="249E6151"/>
    <w:rsid w:val="254D37F4"/>
    <w:rsid w:val="25D2705B"/>
    <w:rsid w:val="278A10D9"/>
    <w:rsid w:val="2AE03FDF"/>
    <w:rsid w:val="2B5C77F7"/>
    <w:rsid w:val="2BDA62DB"/>
    <w:rsid w:val="2C26689F"/>
    <w:rsid w:val="2FB6581F"/>
    <w:rsid w:val="3137500E"/>
    <w:rsid w:val="35287B35"/>
    <w:rsid w:val="35705F10"/>
    <w:rsid w:val="36291C10"/>
    <w:rsid w:val="38144CE4"/>
    <w:rsid w:val="3AE62D40"/>
    <w:rsid w:val="3B1B438D"/>
    <w:rsid w:val="3B693AC9"/>
    <w:rsid w:val="3C2231F2"/>
    <w:rsid w:val="3F4B7906"/>
    <w:rsid w:val="449F2957"/>
    <w:rsid w:val="49F71EB5"/>
    <w:rsid w:val="4D584C24"/>
    <w:rsid w:val="51D25117"/>
    <w:rsid w:val="524C1C0F"/>
    <w:rsid w:val="528874D4"/>
    <w:rsid w:val="55331F85"/>
    <w:rsid w:val="5A4743B0"/>
    <w:rsid w:val="5F553A78"/>
    <w:rsid w:val="60873556"/>
    <w:rsid w:val="61B92BC3"/>
    <w:rsid w:val="630E3B01"/>
    <w:rsid w:val="63CF12EE"/>
    <w:rsid w:val="655A2308"/>
    <w:rsid w:val="6E23363F"/>
    <w:rsid w:val="6F4B4506"/>
    <w:rsid w:val="72A51424"/>
    <w:rsid w:val="74640AAD"/>
    <w:rsid w:val="78902E3E"/>
    <w:rsid w:val="7CF84C17"/>
    <w:rsid w:val="7D626F93"/>
    <w:rsid w:val="7E714C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lock Text"/>
    <w:basedOn w:val="1"/>
    <w:qFormat/>
    <w:uiPriority w:val="0"/>
    <w:pPr>
      <w:autoSpaceDE w:val="0"/>
      <w:autoSpaceDN w:val="0"/>
      <w:adjustRightInd w:val="0"/>
      <w:ind w:left="256" w:right="6" w:firstLine="624" w:firstLineChars="200"/>
    </w:pPr>
    <w:rPr>
      <w:rFonts w:eastAsia="仿宋_GB2312"/>
      <w:kern w:val="0"/>
      <w:sz w:val="28"/>
      <w:szCs w:val="20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autoRedefine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34"/>
      <w:szCs w:val="34"/>
      <w:lang w:val="en-US" w:eastAsia="en-US" w:bidi="ar-SA"/>
    </w:rPr>
  </w:style>
  <w:style w:type="character" w:customStyle="1" w:styleId="1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312</Words>
  <Characters>342</Characters>
  <Lines>3</Lines>
  <Paragraphs>1</Paragraphs>
  <TotalTime>1</TotalTime>
  <ScaleCrop>false</ScaleCrop>
  <LinksUpToDate>false</LinksUpToDate>
  <CharactersWithSpaces>353</CharactersWithSpaces>
  <Application>WPS Office_12.1.0.26890_F1E327BC-269C-435d-A152-05C5408002CA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2022-07-05T02:56:00Z</dcterms:created>
  <dc:creator>孙存杰</dc:creator>
  <cp:lastModifiedBy>CC</cp:lastModifiedBy>
  <dcterms:modified xsi:type="dcterms:W3CDTF">2026-06-02T06:00:56Z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2052-12.1.0.26890</vt:lpwstr>
  </property>
  <property fmtid="{D5CDD505-2E9C-101B-9397-08002B2CF9AE}" pid="3" name="ICV">
    <vt:lpwstr>EC3FD62D7221471DAAE76C2290801E3E_13</vt:lpwstr>
  </property>
  <property fmtid="{D5CDD505-2E9C-101B-9397-08002B2CF9AE}" pid="4" name="KSOTemplateDocerSaveRecord">
    <vt:lpwstr>eyJoZGlkIjoiMDhkOTBkYTdmZmY5OTJmYjA1NzZhODdjODM0YWZiNGEiLCJ1c2VySWQiOiI0MDc4NTc2MjgifQ==</vt:lpwstr>
  </property>
</Properties>
</file>